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08089" w14:textId="7C84D8BF" w:rsidR="006C3660" w:rsidRPr="00DF2A4E" w:rsidRDefault="00C95519" w:rsidP="006C3660">
      <w:pPr>
        <w:rPr>
          <w:rFonts w:ascii="Verdana" w:hAnsi="Verdana"/>
          <w:b/>
          <w:sz w:val="28"/>
          <w:szCs w:val="28"/>
        </w:rPr>
      </w:pPr>
      <w:r w:rsidRPr="00DF2A4E">
        <w:rPr>
          <w:rFonts w:ascii="Verdana" w:hAnsi="Verdana"/>
          <w:b/>
          <w:sz w:val="28"/>
          <w:szCs w:val="28"/>
        </w:rPr>
        <w:t xml:space="preserve">Programma </w:t>
      </w:r>
      <w:r w:rsidR="006C3660" w:rsidRPr="00DF2A4E">
        <w:rPr>
          <w:rFonts w:ascii="Verdana" w:hAnsi="Verdana"/>
          <w:b/>
          <w:sz w:val="28"/>
          <w:szCs w:val="28"/>
        </w:rPr>
        <w:t>Scholingscyclus Kindermishandeling en Huiselijk geweld</w:t>
      </w:r>
    </w:p>
    <w:p w14:paraId="0A927C2C" w14:textId="1976D003" w:rsidR="00E32F0B" w:rsidRPr="00DF2A4E" w:rsidRDefault="00E32F0B" w:rsidP="00D50DB8">
      <w:pPr>
        <w:rPr>
          <w:rFonts w:ascii="Verdana" w:hAnsi="Verdana"/>
        </w:rPr>
      </w:pPr>
    </w:p>
    <w:p w14:paraId="7E16B523" w14:textId="77777777" w:rsidR="00E32F0B" w:rsidRPr="00DF2A4E" w:rsidRDefault="00E32F0B" w:rsidP="00D50DB8">
      <w:pPr>
        <w:rPr>
          <w:rFonts w:ascii="Verdana" w:hAnsi="Verdana"/>
        </w:rPr>
      </w:pPr>
    </w:p>
    <w:p w14:paraId="5D6BF93C" w14:textId="77777777" w:rsidR="007B6401" w:rsidRPr="00DF2A4E" w:rsidRDefault="007B6401" w:rsidP="006C3660">
      <w:pPr>
        <w:rPr>
          <w:rFonts w:ascii="Verdana" w:hAnsi="Verdana"/>
        </w:rPr>
      </w:pPr>
    </w:p>
    <w:p w14:paraId="44D70496" w14:textId="174724D7" w:rsidR="00C95519" w:rsidRPr="00DF2A4E" w:rsidRDefault="00C95519" w:rsidP="00C95519">
      <w:pPr>
        <w:pStyle w:val="Kop3"/>
        <w:rPr>
          <w:rFonts w:ascii="Verdana" w:hAnsi="Verdana"/>
          <w:b/>
          <w:sz w:val="28"/>
          <w:szCs w:val="28"/>
        </w:rPr>
      </w:pPr>
      <w:r w:rsidRPr="00DF2A4E">
        <w:rPr>
          <w:rFonts w:ascii="Verdana" w:hAnsi="Verdana"/>
          <w:b/>
          <w:sz w:val="28"/>
          <w:szCs w:val="28"/>
        </w:rPr>
        <w:t>Programma Basis</w:t>
      </w:r>
      <w:r w:rsidR="004D4F26">
        <w:rPr>
          <w:rFonts w:ascii="Verdana" w:hAnsi="Verdana"/>
          <w:b/>
          <w:sz w:val="28"/>
          <w:szCs w:val="28"/>
        </w:rPr>
        <w:t>scholing kindermishandeling en huiselijk geweld</w:t>
      </w:r>
    </w:p>
    <w:p w14:paraId="22706DAD" w14:textId="77777777" w:rsidR="00C95519" w:rsidRPr="00DF2A4E" w:rsidRDefault="00C95519">
      <w:pPr>
        <w:spacing w:after="160" w:line="259" w:lineRule="auto"/>
        <w:rPr>
          <w:rFonts w:ascii="Verdana" w:hAnsi="Verdana"/>
        </w:rPr>
      </w:pPr>
    </w:p>
    <w:p w14:paraId="1851651D" w14:textId="4D3D1E22" w:rsidR="009E58E1" w:rsidRPr="00DF2A4E" w:rsidRDefault="00C95519" w:rsidP="00C95519">
      <w:pPr>
        <w:autoSpaceDE w:val="0"/>
        <w:autoSpaceDN w:val="0"/>
        <w:adjustRightInd w:val="0"/>
        <w:spacing w:line="240" w:lineRule="auto"/>
        <w:rPr>
          <w:rFonts w:ascii="Verdana" w:hAnsi="Verdana"/>
        </w:rPr>
      </w:pPr>
      <w:r w:rsidRPr="00DF2A4E">
        <w:rPr>
          <w:rFonts w:ascii="Verdana" w:hAnsi="Verdana"/>
        </w:rPr>
        <w:t>13:</w:t>
      </w:r>
      <w:r w:rsidR="009E58E1" w:rsidRPr="00DF2A4E">
        <w:rPr>
          <w:rFonts w:ascii="Verdana" w:hAnsi="Verdana"/>
        </w:rPr>
        <w:t xml:space="preserve">30 </w:t>
      </w:r>
      <w:r w:rsidRPr="00DF2A4E">
        <w:rPr>
          <w:rFonts w:ascii="Verdana" w:hAnsi="Verdana"/>
        </w:rPr>
        <w:t xml:space="preserve"> </w:t>
      </w:r>
      <w:r w:rsidR="009E58E1" w:rsidRPr="00DF2A4E">
        <w:rPr>
          <w:rFonts w:ascii="Verdana" w:hAnsi="Verdana"/>
        </w:rPr>
        <w:t>Introductie, wat is kindermishandeling</w:t>
      </w:r>
      <w:r w:rsidR="004D4F26">
        <w:rPr>
          <w:rFonts w:ascii="Verdana" w:hAnsi="Verdana"/>
        </w:rPr>
        <w:t xml:space="preserve"> en huiselijk geweld</w:t>
      </w:r>
      <w:r w:rsidR="009E58E1" w:rsidRPr="00DF2A4E">
        <w:rPr>
          <w:rFonts w:ascii="Verdana" w:hAnsi="Verdana"/>
        </w:rPr>
        <w:t xml:space="preserve"> (cijfers en vormen)</w:t>
      </w:r>
    </w:p>
    <w:p w14:paraId="0F21E2D5" w14:textId="78E1637B" w:rsidR="00C95519" w:rsidRPr="00DF2A4E" w:rsidRDefault="009E58E1" w:rsidP="00C95519">
      <w:pPr>
        <w:autoSpaceDE w:val="0"/>
        <w:autoSpaceDN w:val="0"/>
        <w:adjustRightInd w:val="0"/>
        <w:spacing w:line="240" w:lineRule="auto"/>
        <w:rPr>
          <w:rFonts w:ascii="Verdana" w:hAnsi="Verdana"/>
        </w:rPr>
      </w:pPr>
      <w:r w:rsidRPr="00DF2A4E">
        <w:rPr>
          <w:rFonts w:ascii="Verdana" w:hAnsi="Verdana"/>
        </w:rPr>
        <w:t>13.45</w:t>
      </w:r>
      <w:r w:rsidRPr="00DF2A4E">
        <w:rPr>
          <w:rFonts w:ascii="Verdana" w:hAnsi="Verdana"/>
        </w:rPr>
        <w:tab/>
        <w:t>Signalen van kindermishandeling</w:t>
      </w:r>
    </w:p>
    <w:p w14:paraId="2207CE83" w14:textId="1DFDAE77" w:rsidR="00C95519" w:rsidRPr="00DF2A4E" w:rsidRDefault="00C95519" w:rsidP="00C95519">
      <w:pPr>
        <w:autoSpaceDE w:val="0"/>
        <w:autoSpaceDN w:val="0"/>
        <w:adjustRightInd w:val="0"/>
        <w:spacing w:line="240" w:lineRule="auto"/>
        <w:rPr>
          <w:rFonts w:ascii="Verdana" w:hAnsi="Verdana"/>
        </w:rPr>
      </w:pPr>
      <w:r w:rsidRPr="00DF2A4E">
        <w:rPr>
          <w:rFonts w:ascii="Verdana" w:hAnsi="Verdana"/>
        </w:rPr>
        <w:t>1</w:t>
      </w:r>
      <w:r w:rsidR="009E58E1" w:rsidRPr="00DF2A4E">
        <w:rPr>
          <w:rFonts w:ascii="Verdana" w:hAnsi="Verdana"/>
        </w:rPr>
        <w:t>4:15</w:t>
      </w:r>
      <w:r w:rsidRPr="00DF2A4E">
        <w:rPr>
          <w:rFonts w:ascii="Verdana" w:hAnsi="Verdana"/>
        </w:rPr>
        <w:t xml:space="preserve"> </w:t>
      </w:r>
      <w:r w:rsidRPr="00DF2A4E">
        <w:rPr>
          <w:rFonts w:ascii="Verdana" w:hAnsi="Verdana"/>
        </w:rPr>
        <w:tab/>
      </w:r>
      <w:r w:rsidR="009E58E1" w:rsidRPr="00DF2A4E">
        <w:rPr>
          <w:rFonts w:ascii="Verdana" w:hAnsi="Verdana"/>
        </w:rPr>
        <w:t>Risico- en beschermende factoren</w:t>
      </w:r>
    </w:p>
    <w:p w14:paraId="208A35DC" w14:textId="593158AC" w:rsidR="00C95519" w:rsidRPr="00DF2A4E" w:rsidRDefault="00C95519" w:rsidP="00C95519">
      <w:pPr>
        <w:autoSpaceDE w:val="0"/>
        <w:autoSpaceDN w:val="0"/>
        <w:adjustRightInd w:val="0"/>
        <w:spacing w:line="240" w:lineRule="auto"/>
        <w:rPr>
          <w:rFonts w:ascii="Verdana" w:hAnsi="Verdana"/>
        </w:rPr>
      </w:pPr>
      <w:r w:rsidRPr="00DF2A4E">
        <w:rPr>
          <w:rFonts w:ascii="Verdana" w:hAnsi="Verdana"/>
        </w:rPr>
        <w:t>14:</w:t>
      </w:r>
      <w:r w:rsidR="00DF2A4E" w:rsidRPr="00DF2A4E">
        <w:rPr>
          <w:rFonts w:ascii="Verdana" w:hAnsi="Verdana"/>
        </w:rPr>
        <w:t>45</w:t>
      </w:r>
      <w:r w:rsidRPr="00DF2A4E">
        <w:rPr>
          <w:rFonts w:ascii="Verdana" w:hAnsi="Verdana"/>
        </w:rPr>
        <w:tab/>
      </w:r>
      <w:r w:rsidR="009E58E1" w:rsidRPr="00DF2A4E">
        <w:rPr>
          <w:rFonts w:ascii="Verdana" w:hAnsi="Verdana"/>
        </w:rPr>
        <w:t xml:space="preserve">Gevolgen van kindermishandeling op de korte en lange termijn </w:t>
      </w:r>
    </w:p>
    <w:p w14:paraId="7140EA39" w14:textId="036F38D9" w:rsidR="00C95519" w:rsidRPr="00DF2A4E" w:rsidRDefault="00DF2A4E" w:rsidP="00C95519">
      <w:pPr>
        <w:autoSpaceDE w:val="0"/>
        <w:autoSpaceDN w:val="0"/>
        <w:adjustRightInd w:val="0"/>
        <w:spacing w:line="240" w:lineRule="auto"/>
        <w:rPr>
          <w:rFonts w:ascii="Verdana" w:hAnsi="Verdana"/>
        </w:rPr>
      </w:pPr>
      <w:r w:rsidRPr="00DF2A4E">
        <w:rPr>
          <w:rFonts w:ascii="Verdana" w:hAnsi="Verdana"/>
        </w:rPr>
        <w:t>15:00</w:t>
      </w:r>
      <w:r w:rsidR="00C95519" w:rsidRPr="00DF2A4E">
        <w:rPr>
          <w:rFonts w:ascii="Verdana" w:hAnsi="Verdana"/>
        </w:rPr>
        <w:tab/>
      </w:r>
      <w:r w:rsidR="009E58E1" w:rsidRPr="00DF2A4E">
        <w:rPr>
          <w:rFonts w:ascii="Verdana" w:hAnsi="Verdana"/>
        </w:rPr>
        <w:t>Pauze</w:t>
      </w:r>
    </w:p>
    <w:p w14:paraId="62667A7A" w14:textId="326A2314" w:rsidR="00C95519" w:rsidRPr="00DF2A4E" w:rsidRDefault="00C95519" w:rsidP="00C95519">
      <w:pPr>
        <w:autoSpaceDE w:val="0"/>
        <w:autoSpaceDN w:val="0"/>
        <w:adjustRightInd w:val="0"/>
        <w:spacing w:line="240" w:lineRule="auto"/>
        <w:rPr>
          <w:rFonts w:ascii="Verdana" w:hAnsi="Verdana"/>
        </w:rPr>
      </w:pPr>
      <w:r w:rsidRPr="00DF2A4E">
        <w:rPr>
          <w:rFonts w:ascii="Verdana" w:hAnsi="Verdana"/>
        </w:rPr>
        <w:t>1</w:t>
      </w:r>
      <w:r w:rsidR="009E58E1" w:rsidRPr="00DF2A4E">
        <w:rPr>
          <w:rFonts w:ascii="Verdana" w:hAnsi="Verdana"/>
        </w:rPr>
        <w:t>5</w:t>
      </w:r>
      <w:r w:rsidR="00DF2A4E" w:rsidRPr="00DF2A4E">
        <w:rPr>
          <w:rFonts w:ascii="Verdana" w:hAnsi="Verdana"/>
        </w:rPr>
        <w:t>:15</w:t>
      </w:r>
      <w:r w:rsidRPr="00DF2A4E">
        <w:rPr>
          <w:rFonts w:ascii="Verdana" w:hAnsi="Verdana"/>
        </w:rPr>
        <w:t xml:space="preserve"> </w:t>
      </w:r>
      <w:r w:rsidRPr="00DF2A4E">
        <w:rPr>
          <w:rFonts w:ascii="Verdana" w:hAnsi="Verdana"/>
        </w:rPr>
        <w:tab/>
      </w:r>
      <w:r w:rsidR="009E58E1" w:rsidRPr="00DF2A4E">
        <w:rPr>
          <w:rFonts w:ascii="Verdana" w:hAnsi="Verdana"/>
        </w:rPr>
        <w:t>De meldcode en het afwegingskader (toelichting</w:t>
      </w:r>
      <w:r w:rsidR="00DF2A4E" w:rsidRPr="00DF2A4E">
        <w:rPr>
          <w:rFonts w:ascii="Verdana" w:hAnsi="Verdana"/>
        </w:rPr>
        <w:t xml:space="preserve"> en voorbeelden</w:t>
      </w:r>
      <w:r w:rsidR="009E58E1" w:rsidRPr="00DF2A4E">
        <w:rPr>
          <w:rFonts w:ascii="Verdana" w:hAnsi="Verdana"/>
        </w:rPr>
        <w:t xml:space="preserve"> </w:t>
      </w:r>
      <w:proofErr w:type="spellStart"/>
      <w:r w:rsidR="00DF2A4E" w:rsidRPr="00DF2A4E">
        <w:rPr>
          <w:rFonts w:ascii="Verdana" w:hAnsi="Verdana"/>
        </w:rPr>
        <w:t>mbv</w:t>
      </w:r>
      <w:proofErr w:type="spellEnd"/>
      <w:r w:rsidR="009E58E1" w:rsidRPr="00DF2A4E">
        <w:rPr>
          <w:rFonts w:ascii="Verdana" w:hAnsi="Verdana"/>
        </w:rPr>
        <w:t xml:space="preserve"> casuïstiek) </w:t>
      </w:r>
    </w:p>
    <w:p w14:paraId="10757835" w14:textId="0767ACB7" w:rsidR="00C95519" w:rsidRPr="00DF2A4E" w:rsidRDefault="00C95519" w:rsidP="00C95519">
      <w:pPr>
        <w:autoSpaceDE w:val="0"/>
        <w:autoSpaceDN w:val="0"/>
        <w:adjustRightInd w:val="0"/>
        <w:spacing w:line="240" w:lineRule="auto"/>
        <w:rPr>
          <w:rFonts w:ascii="Verdana" w:hAnsi="Verdana"/>
        </w:rPr>
      </w:pPr>
      <w:r w:rsidRPr="00DF2A4E">
        <w:rPr>
          <w:rFonts w:ascii="Verdana" w:hAnsi="Verdana"/>
        </w:rPr>
        <w:t>1</w:t>
      </w:r>
      <w:r w:rsidR="00DF2A4E" w:rsidRPr="00DF2A4E">
        <w:rPr>
          <w:rFonts w:ascii="Verdana" w:hAnsi="Verdana"/>
        </w:rPr>
        <w:t>6.00</w:t>
      </w:r>
      <w:r w:rsidRPr="00DF2A4E">
        <w:rPr>
          <w:rFonts w:ascii="Verdana" w:hAnsi="Verdana"/>
        </w:rPr>
        <w:t xml:space="preserve"> </w:t>
      </w:r>
      <w:r w:rsidRPr="00DF2A4E">
        <w:rPr>
          <w:rFonts w:ascii="Verdana" w:hAnsi="Verdana"/>
        </w:rPr>
        <w:tab/>
      </w:r>
      <w:r w:rsidR="009E58E1" w:rsidRPr="00DF2A4E">
        <w:rPr>
          <w:rFonts w:ascii="Verdana" w:hAnsi="Verdana"/>
        </w:rPr>
        <w:t>Interventiemogelijkheden en samenwerking VT</w:t>
      </w:r>
    </w:p>
    <w:p w14:paraId="5D96BC13" w14:textId="1EBF7FD5" w:rsidR="009E58E1" w:rsidRPr="00DF2A4E" w:rsidRDefault="00DF2A4E" w:rsidP="00C95519">
      <w:pPr>
        <w:autoSpaceDE w:val="0"/>
        <w:autoSpaceDN w:val="0"/>
        <w:adjustRightInd w:val="0"/>
        <w:spacing w:line="240" w:lineRule="auto"/>
        <w:rPr>
          <w:rFonts w:ascii="Verdana" w:hAnsi="Verdana"/>
        </w:rPr>
      </w:pPr>
      <w:r w:rsidRPr="00DF2A4E">
        <w:rPr>
          <w:rFonts w:ascii="Verdana" w:hAnsi="Verdana"/>
        </w:rPr>
        <w:t xml:space="preserve">16.15 </w:t>
      </w:r>
      <w:r w:rsidRPr="00DF2A4E">
        <w:rPr>
          <w:rFonts w:ascii="Verdana" w:hAnsi="Verdana"/>
        </w:rPr>
        <w:tab/>
        <w:t>registratie in KD+</w:t>
      </w:r>
    </w:p>
    <w:p w14:paraId="05915396" w14:textId="4821EF8E" w:rsidR="00C95519" w:rsidRPr="00DF2A4E" w:rsidRDefault="00C95519" w:rsidP="00C95519">
      <w:pPr>
        <w:autoSpaceDE w:val="0"/>
        <w:autoSpaceDN w:val="0"/>
        <w:adjustRightInd w:val="0"/>
        <w:spacing w:line="240" w:lineRule="auto"/>
        <w:rPr>
          <w:rFonts w:ascii="Verdana" w:hAnsi="Verdana"/>
        </w:rPr>
      </w:pPr>
      <w:r w:rsidRPr="00DF2A4E">
        <w:rPr>
          <w:rFonts w:ascii="Verdana" w:hAnsi="Verdana"/>
        </w:rPr>
        <w:t>16:</w:t>
      </w:r>
      <w:r w:rsidR="009E58E1" w:rsidRPr="00DF2A4E">
        <w:rPr>
          <w:rFonts w:ascii="Verdana" w:hAnsi="Verdana"/>
        </w:rPr>
        <w:t>30</w:t>
      </w:r>
      <w:r w:rsidRPr="00DF2A4E">
        <w:rPr>
          <w:rFonts w:ascii="Verdana" w:hAnsi="Verdana"/>
        </w:rPr>
        <w:t xml:space="preserve"> </w:t>
      </w:r>
      <w:r w:rsidRPr="00DF2A4E">
        <w:rPr>
          <w:rFonts w:ascii="Verdana" w:hAnsi="Verdana"/>
        </w:rPr>
        <w:tab/>
        <w:t>Af</w:t>
      </w:r>
      <w:r w:rsidR="009E58E1" w:rsidRPr="00DF2A4E">
        <w:rPr>
          <w:rFonts w:ascii="Verdana" w:hAnsi="Verdana"/>
        </w:rPr>
        <w:t>sluiting</w:t>
      </w:r>
    </w:p>
    <w:p w14:paraId="36D45119" w14:textId="77777777" w:rsidR="00C95519" w:rsidRPr="00DF2A4E" w:rsidRDefault="00C95519">
      <w:pPr>
        <w:spacing w:after="160" w:line="259" w:lineRule="auto"/>
        <w:rPr>
          <w:rFonts w:ascii="Verdana" w:hAnsi="Verdana"/>
        </w:rPr>
      </w:pPr>
    </w:p>
    <w:p w14:paraId="66856384" w14:textId="77777777" w:rsidR="00C95519" w:rsidRPr="00DF2A4E" w:rsidRDefault="00C95519" w:rsidP="00C95519">
      <w:pPr>
        <w:spacing w:after="160" w:line="259" w:lineRule="auto"/>
        <w:rPr>
          <w:rFonts w:ascii="Verdana" w:eastAsiaTheme="majorEastAsia" w:hAnsi="Verdana" w:cstheme="majorBidi"/>
          <w:color w:val="323E4F" w:themeColor="text2" w:themeShade="BF"/>
          <w:sz w:val="22"/>
          <w:szCs w:val="26"/>
        </w:rPr>
      </w:pPr>
      <w:r w:rsidRPr="00DF2A4E">
        <w:rPr>
          <w:rFonts w:ascii="Verdana" w:hAnsi="Verdana"/>
        </w:rPr>
        <w:t xml:space="preserve">Doel: </w:t>
      </w:r>
      <w:r w:rsidRPr="00DF2A4E">
        <w:rPr>
          <w:rFonts w:ascii="Verdana" w:hAnsi="Verdana"/>
        </w:rPr>
        <w:tab/>
        <w:t>Verwerven en verdiepen van kennis en vaardigheden; reflectie op eigen normen en waarden, gebruik van de Meldcode, registratie in KD+</w:t>
      </w:r>
    </w:p>
    <w:p w14:paraId="2647A768" w14:textId="77777777" w:rsidR="00C95519" w:rsidRPr="00DF2A4E" w:rsidRDefault="00C95519" w:rsidP="00C95519">
      <w:pPr>
        <w:rPr>
          <w:rFonts w:ascii="Verdana" w:hAnsi="Verdana"/>
        </w:rPr>
      </w:pPr>
      <w:r w:rsidRPr="00DF2A4E">
        <w:rPr>
          <w:rFonts w:ascii="Verdana" w:hAnsi="Verdana"/>
        </w:rPr>
        <w:t xml:space="preserve">Randvoorwaarde: </w:t>
      </w:r>
      <w:r w:rsidRPr="00DF2A4E">
        <w:rPr>
          <w:rFonts w:ascii="Verdana" w:hAnsi="Verdana"/>
        </w:rPr>
        <w:tab/>
        <w:t>E-</w:t>
      </w:r>
      <w:proofErr w:type="spellStart"/>
      <w:r w:rsidRPr="00DF2A4E">
        <w:rPr>
          <w:rFonts w:ascii="Verdana" w:hAnsi="Verdana"/>
        </w:rPr>
        <w:t>learning</w:t>
      </w:r>
      <w:proofErr w:type="spellEnd"/>
      <w:r w:rsidRPr="00DF2A4E">
        <w:rPr>
          <w:rFonts w:ascii="Verdana" w:hAnsi="Verdana"/>
        </w:rPr>
        <w:t xml:space="preserve"> Kindermishandeling van JGZ-academie gevolgd</w:t>
      </w:r>
    </w:p>
    <w:p w14:paraId="25EDFC34" w14:textId="77777777" w:rsidR="00C95519" w:rsidRPr="00DF2A4E" w:rsidRDefault="00C95519" w:rsidP="00DF2A4E">
      <w:pPr>
        <w:ind w:left="2124" w:hanging="2124"/>
        <w:rPr>
          <w:rFonts w:ascii="Verdana" w:hAnsi="Verdana"/>
        </w:rPr>
      </w:pPr>
      <w:r w:rsidRPr="00DF2A4E">
        <w:rPr>
          <w:rFonts w:ascii="Verdana" w:hAnsi="Verdana"/>
        </w:rPr>
        <w:t>Doelgroep:</w:t>
      </w:r>
      <w:r w:rsidRPr="00DF2A4E">
        <w:rPr>
          <w:rFonts w:ascii="Verdana" w:hAnsi="Verdana"/>
        </w:rPr>
        <w:tab/>
      </w:r>
      <w:r w:rsidRPr="00DF2A4E">
        <w:rPr>
          <w:rFonts w:ascii="Verdana" w:hAnsi="Verdana"/>
        </w:rPr>
        <w:tab/>
        <w:t>Nieuwe jeugdverpleegkundigen, jeugdartsen, pedagogen en logopedisten</w:t>
      </w:r>
    </w:p>
    <w:p w14:paraId="35F10BF1" w14:textId="77777777" w:rsidR="00C95519" w:rsidRPr="00DF2A4E" w:rsidRDefault="00C95519" w:rsidP="00C95519">
      <w:pPr>
        <w:ind w:left="2124"/>
        <w:rPr>
          <w:rFonts w:ascii="Verdana" w:hAnsi="Verdana"/>
        </w:rPr>
      </w:pPr>
      <w:r w:rsidRPr="00DF2A4E">
        <w:rPr>
          <w:rFonts w:ascii="Verdana" w:hAnsi="Verdana"/>
        </w:rPr>
        <w:t>Nieuwe GGD-medewerkers die contact hebben met ouders, kinderen en jongeren</w:t>
      </w:r>
    </w:p>
    <w:p w14:paraId="7B63E71A" w14:textId="77777777" w:rsidR="00C95519" w:rsidRPr="00DF2A4E" w:rsidRDefault="00C95519" w:rsidP="00C95519">
      <w:pPr>
        <w:ind w:left="2124"/>
        <w:rPr>
          <w:rFonts w:ascii="Verdana" w:hAnsi="Verdana"/>
        </w:rPr>
      </w:pPr>
      <w:r w:rsidRPr="00DF2A4E">
        <w:rPr>
          <w:rFonts w:ascii="Verdana" w:hAnsi="Verdana"/>
        </w:rPr>
        <w:t>Jeugdverpleegkundigen, jeugdartsen en pedagogen die hun kennis en vaardigheden willen onderhouden</w:t>
      </w:r>
    </w:p>
    <w:p w14:paraId="42A5C662" w14:textId="77777777" w:rsidR="00C95519" w:rsidRPr="00DF2A4E" w:rsidRDefault="00C95519" w:rsidP="00C95519">
      <w:pPr>
        <w:rPr>
          <w:rFonts w:ascii="Verdana" w:hAnsi="Verdana"/>
        </w:rPr>
      </w:pPr>
      <w:r w:rsidRPr="00DF2A4E">
        <w:rPr>
          <w:rFonts w:ascii="Verdana" w:hAnsi="Verdana"/>
        </w:rPr>
        <w:t>Aantal deelnemers</w:t>
      </w:r>
      <w:r w:rsidRPr="00DF2A4E">
        <w:rPr>
          <w:rFonts w:ascii="Verdana" w:hAnsi="Verdana"/>
        </w:rPr>
        <w:tab/>
        <w:t>max 20</w:t>
      </w:r>
    </w:p>
    <w:p w14:paraId="6CB873D7" w14:textId="7B0D7DA4" w:rsidR="00C95519" w:rsidRPr="00DF2A4E" w:rsidRDefault="00C95519" w:rsidP="00C95519">
      <w:pPr>
        <w:rPr>
          <w:rFonts w:ascii="Verdana" w:hAnsi="Verdana"/>
        </w:rPr>
      </w:pPr>
      <w:r w:rsidRPr="00DF2A4E">
        <w:rPr>
          <w:rFonts w:ascii="Verdana" w:hAnsi="Verdana"/>
        </w:rPr>
        <w:t>Tijdsduur</w:t>
      </w:r>
      <w:r w:rsidRPr="00DF2A4E">
        <w:rPr>
          <w:rFonts w:ascii="Verdana" w:hAnsi="Verdana"/>
        </w:rPr>
        <w:tab/>
      </w:r>
      <w:r w:rsidRPr="00DF2A4E">
        <w:rPr>
          <w:rFonts w:ascii="Verdana" w:hAnsi="Verdana"/>
        </w:rPr>
        <w:tab/>
      </w:r>
      <w:r w:rsidR="004208F6">
        <w:rPr>
          <w:rFonts w:ascii="Verdana" w:hAnsi="Verdana"/>
        </w:rPr>
        <w:t>3 uur ( 2 uur 45 min exclusief pauze)</w:t>
      </w:r>
      <w:bookmarkStart w:id="0" w:name="_GoBack"/>
      <w:bookmarkEnd w:id="0"/>
    </w:p>
    <w:p w14:paraId="7B52F38C" w14:textId="20F72840" w:rsidR="006A4BB2" w:rsidRPr="00DF2A4E" w:rsidRDefault="00395F57" w:rsidP="00C95519">
      <w:pPr>
        <w:spacing w:after="160" w:line="259" w:lineRule="auto"/>
        <w:rPr>
          <w:rFonts w:ascii="Verdana" w:eastAsiaTheme="majorEastAsia" w:hAnsi="Verdana" w:cstheme="majorBidi"/>
          <w:color w:val="323E4F" w:themeColor="text2" w:themeShade="BF"/>
          <w:sz w:val="22"/>
          <w:szCs w:val="26"/>
        </w:rPr>
      </w:pPr>
      <w:r>
        <w:rPr>
          <w:rFonts w:ascii="Verdana" w:hAnsi="Verdana"/>
        </w:rPr>
        <w:t>Trainer</w:t>
      </w:r>
      <w:r w:rsidR="007531F4">
        <w:rPr>
          <w:rFonts w:ascii="Verdana" w:hAnsi="Verdana"/>
        </w:rPr>
        <w:t>s</w:t>
      </w:r>
      <w:r>
        <w:rPr>
          <w:rFonts w:ascii="Verdana" w:hAnsi="Verdana"/>
        </w:rPr>
        <w:tab/>
      </w:r>
      <w:r>
        <w:rPr>
          <w:rFonts w:ascii="Verdana" w:hAnsi="Verdana"/>
        </w:rPr>
        <w:tab/>
      </w:r>
      <w:proofErr w:type="spellStart"/>
      <w:r>
        <w:rPr>
          <w:rFonts w:ascii="Verdana" w:hAnsi="Verdana"/>
        </w:rPr>
        <w:t>aandachtsfunctionarissen</w:t>
      </w:r>
      <w:proofErr w:type="spellEnd"/>
      <w:r>
        <w:rPr>
          <w:rFonts w:ascii="Verdana" w:hAnsi="Verdana"/>
        </w:rPr>
        <w:t xml:space="preserve"> kindermishandeling</w:t>
      </w:r>
      <w:r w:rsidR="006D6F68" w:rsidRPr="00DF2A4E">
        <w:rPr>
          <w:rFonts w:ascii="Verdana" w:hAnsi="Verdana"/>
        </w:rPr>
        <w:br w:type="page"/>
      </w:r>
    </w:p>
    <w:p w14:paraId="38562930" w14:textId="1B2EC72F" w:rsidR="006C3660" w:rsidRPr="00DF2A4E" w:rsidRDefault="006C3660" w:rsidP="001853CE">
      <w:pPr>
        <w:pStyle w:val="Kop3"/>
        <w:rPr>
          <w:rFonts w:ascii="Verdana" w:hAnsi="Verdana"/>
          <w:b/>
          <w:sz w:val="28"/>
          <w:szCs w:val="28"/>
        </w:rPr>
      </w:pPr>
      <w:bookmarkStart w:id="1" w:name="_Hlk14789675"/>
      <w:r w:rsidRPr="00DF2A4E">
        <w:rPr>
          <w:rFonts w:ascii="Verdana" w:hAnsi="Verdana"/>
          <w:b/>
          <w:sz w:val="28"/>
          <w:szCs w:val="28"/>
        </w:rPr>
        <w:lastRenderedPageBreak/>
        <w:t>Programma Basis</w:t>
      </w:r>
      <w:r w:rsidR="006A4BB2" w:rsidRPr="00DF2A4E">
        <w:rPr>
          <w:rFonts w:ascii="Verdana" w:hAnsi="Verdana"/>
          <w:b/>
          <w:sz w:val="28"/>
          <w:szCs w:val="28"/>
        </w:rPr>
        <w:t>t</w:t>
      </w:r>
      <w:r w:rsidRPr="00DF2A4E">
        <w:rPr>
          <w:rFonts w:ascii="Verdana" w:hAnsi="Verdana"/>
          <w:b/>
          <w:sz w:val="28"/>
          <w:szCs w:val="28"/>
        </w:rPr>
        <w:t xml:space="preserve">raining </w:t>
      </w:r>
      <w:r w:rsidR="006A4BB2" w:rsidRPr="00DF2A4E">
        <w:rPr>
          <w:rFonts w:ascii="Verdana" w:hAnsi="Verdana"/>
          <w:b/>
          <w:sz w:val="28"/>
          <w:szCs w:val="28"/>
        </w:rPr>
        <w:t>G</w:t>
      </w:r>
      <w:r w:rsidRPr="00DF2A4E">
        <w:rPr>
          <w:rFonts w:ascii="Verdana" w:hAnsi="Verdana"/>
          <w:b/>
          <w:sz w:val="28"/>
          <w:szCs w:val="28"/>
        </w:rPr>
        <w:t>espreks</w:t>
      </w:r>
      <w:r w:rsidR="00433A38">
        <w:rPr>
          <w:rFonts w:ascii="Verdana" w:hAnsi="Verdana"/>
          <w:b/>
          <w:sz w:val="28"/>
          <w:szCs w:val="28"/>
        </w:rPr>
        <w:t>voering kindermishandeling en huiselijk geweld</w:t>
      </w:r>
    </w:p>
    <w:bookmarkEnd w:id="1"/>
    <w:p w14:paraId="5A6BD8BE" w14:textId="77777777" w:rsidR="00C95519" w:rsidRPr="00DF2A4E" w:rsidRDefault="00C95519" w:rsidP="00C95519">
      <w:pPr>
        <w:rPr>
          <w:rFonts w:ascii="Verdana" w:hAnsi="Verdana"/>
        </w:rPr>
      </w:pPr>
    </w:p>
    <w:p w14:paraId="56F5C79B" w14:textId="770DE3AB" w:rsidR="006C3660" w:rsidRPr="00DF2A4E" w:rsidRDefault="006C3660" w:rsidP="006A4BB2">
      <w:pPr>
        <w:autoSpaceDE w:val="0"/>
        <w:autoSpaceDN w:val="0"/>
        <w:adjustRightInd w:val="0"/>
        <w:spacing w:line="240" w:lineRule="auto"/>
        <w:rPr>
          <w:rFonts w:ascii="Verdana" w:hAnsi="Verdana"/>
        </w:rPr>
      </w:pPr>
      <w:r w:rsidRPr="00DF2A4E">
        <w:rPr>
          <w:rFonts w:ascii="Verdana" w:hAnsi="Verdana"/>
        </w:rPr>
        <w:t xml:space="preserve">9:00 </w:t>
      </w:r>
      <w:r w:rsidR="006A4BB2" w:rsidRPr="00DF2A4E">
        <w:rPr>
          <w:rFonts w:ascii="Verdana" w:hAnsi="Verdana"/>
        </w:rPr>
        <w:tab/>
      </w:r>
      <w:r w:rsidR="00DE4A4C" w:rsidRPr="00DF2A4E">
        <w:rPr>
          <w:rFonts w:ascii="Verdana" w:hAnsi="Verdana"/>
        </w:rPr>
        <w:t>Opening door Ton Kemp en k</w:t>
      </w:r>
      <w:r w:rsidRPr="00DF2A4E">
        <w:rPr>
          <w:rFonts w:ascii="Verdana" w:hAnsi="Verdana"/>
        </w:rPr>
        <w:t xml:space="preserve">orte kennismaking </w:t>
      </w:r>
      <w:r w:rsidR="00CD0D53" w:rsidRPr="00DF2A4E">
        <w:rPr>
          <w:rFonts w:ascii="Verdana" w:hAnsi="Verdana"/>
        </w:rPr>
        <w:t>deelnemers</w:t>
      </w:r>
    </w:p>
    <w:p w14:paraId="2DF76C7C" w14:textId="77777777" w:rsidR="006C3660" w:rsidRPr="00DF2A4E" w:rsidRDefault="006C3660" w:rsidP="006A4BB2">
      <w:pPr>
        <w:autoSpaceDE w:val="0"/>
        <w:autoSpaceDN w:val="0"/>
        <w:adjustRightInd w:val="0"/>
        <w:spacing w:line="240" w:lineRule="auto"/>
        <w:rPr>
          <w:rFonts w:ascii="Verdana" w:hAnsi="Verdana"/>
        </w:rPr>
      </w:pPr>
      <w:r w:rsidRPr="00DF2A4E">
        <w:rPr>
          <w:rFonts w:ascii="Verdana" w:hAnsi="Verdana"/>
        </w:rPr>
        <w:t xml:space="preserve">9:15 </w:t>
      </w:r>
      <w:r w:rsidR="00E13A0A" w:rsidRPr="00DF2A4E">
        <w:rPr>
          <w:rFonts w:ascii="Verdana" w:hAnsi="Verdana"/>
        </w:rPr>
        <w:tab/>
      </w:r>
      <w:r w:rsidRPr="00DF2A4E">
        <w:rPr>
          <w:rFonts w:ascii="Verdana" w:hAnsi="Verdana"/>
        </w:rPr>
        <w:t>Doelen training met eigen doelen vergelijken en vragen op geeltjes</w:t>
      </w:r>
    </w:p>
    <w:p w14:paraId="0809AF76" w14:textId="77777777" w:rsidR="006C3660" w:rsidRPr="00DF2A4E" w:rsidRDefault="006C3660" w:rsidP="006A4BB2">
      <w:pPr>
        <w:autoSpaceDE w:val="0"/>
        <w:autoSpaceDN w:val="0"/>
        <w:adjustRightInd w:val="0"/>
        <w:spacing w:line="240" w:lineRule="auto"/>
        <w:rPr>
          <w:rFonts w:ascii="Verdana" w:hAnsi="Verdana"/>
        </w:rPr>
      </w:pPr>
      <w:r w:rsidRPr="00DF2A4E">
        <w:rPr>
          <w:rFonts w:ascii="Verdana" w:hAnsi="Verdana"/>
        </w:rPr>
        <w:t xml:space="preserve">9:30 </w:t>
      </w:r>
      <w:r w:rsidR="00E13A0A" w:rsidRPr="00DF2A4E">
        <w:rPr>
          <w:rFonts w:ascii="Verdana" w:hAnsi="Verdana"/>
        </w:rPr>
        <w:tab/>
      </w:r>
      <w:r w:rsidRPr="00DF2A4E">
        <w:rPr>
          <w:rFonts w:ascii="Verdana" w:hAnsi="Verdana"/>
        </w:rPr>
        <w:t xml:space="preserve">Theorie afstemmen/ contact maken met </w:t>
      </w:r>
      <w:proofErr w:type="spellStart"/>
      <w:r w:rsidRPr="00DF2A4E">
        <w:rPr>
          <w:rFonts w:ascii="Verdana" w:hAnsi="Verdana"/>
        </w:rPr>
        <w:t>handout</w:t>
      </w:r>
      <w:proofErr w:type="spellEnd"/>
    </w:p>
    <w:p w14:paraId="769CF03F" w14:textId="77777777" w:rsidR="006C3660" w:rsidRPr="00DF2A4E" w:rsidRDefault="006C3660" w:rsidP="006A4BB2">
      <w:pPr>
        <w:autoSpaceDE w:val="0"/>
        <w:autoSpaceDN w:val="0"/>
        <w:adjustRightInd w:val="0"/>
        <w:spacing w:line="240" w:lineRule="auto"/>
        <w:rPr>
          <w:rFonts w:ascii="Verdana" w:hAnsi="Verdana"/>
        </w:rPr>
      </w:pPr>
      <w:r w:rsidRPr="00DF2A4E">
        <w:rPr>
          <w:rFonts w:ascii="Verdana" w:hAnsi="Verdana"/>
        </w:rPr>
        <w:t xml:space="preserve">9:40 </w:t>
      </w:r>
      <w:r w:rsidR="00E13A0A" w:rsidRPr="00DF2A4E">
        <w:rPr>
          <w:rFonts w:ascii="Verdana" w:hAnsi="Verdana"/>
        </w:rPr>
        <w:tab/>
      </w:r>
      <w:r w:rsidRPr="00DF2A4E">
        <w:rPr>
          <w:rFonts w:ascii="Verdana" w:hAnsi="Verdana"/>
        </w:rPr>
        <w:t xml:space="preserve">Relatie: Roos van </w:t>
      </w:r>
      <w:proofErr w:type="spellStart"/>
      <w:r w:rsidRPr="00DF2A4E">
        <w:rPr>
          <w:rFonts w:ascii="Verdana" w:hAnsi="Verdana"/>
        </w:rPr>
        <w:t>Leary</w:t>
      </w:r>
      <w:proofErr w:type="spellEnd"/>
    </w:p>
    <w:p w14:paraId="7DB98B6E" w14:textId="77777777" w:rsidR="006C3660" w:rsidRPr="00DF2A4E" w:rsidRDefault="006C3660" w:rsidP="006A4BB2">
      <w:pPr>
        <w:autoSpaceDE w:val="0"/>
        <w:autoSpaceDN w:val="0"/>
        <w:adjustRightInd w:val="0"/>
        <w:spacing w:line="240" w:lineRule="auto"/>
        <w:rPr>
          <w:rFonts w:ascii="Verdana" w:hAnsi="Verdana"/>
        </w:rPr>
      </w:pPr>
      <w:r w:rsidRPr="00DF2A4E">
        <w:rPr>
          <w:rFonts w:ascii="Verdana" w:hAnsi="Verdana"/>
        </w:rPr>
        <w:t xml:space="preserve">10:30 </w:t>
      </w:r>
      <w:r w:rsidR="00E13A0A" w:rsidRPr="00DF2A4E">
        <w:rPr>
          <w:rFonts w:ascii="Verdana" w:hAnsi="Verdana"/>
        </w:rPr>
        <w:tab/>
      </w:r>
      <w:r w:rsidRPr="00DF2A4E">
        <w:rPr>
          <w:rFonts w:ascii="Verdana" w:hAnsi="Verdana"/>
        </w:rPr>
        <w:t>Pauze</w:t>
      </w:r>
    </w:p>
    <w:p w14:paraId="5227068D" w14:textId="77777777" w:rsidR="006C3660" w:rsidRPr="00DF2A4E" w:rsidRDefault="006C3660" w:rsidP="006A4BB2">
      <w:pPr>
        <w:autoSpaceDE w:val="0"/>
        <w:autoSpaceDN w:val="0"/>
        <w:adjustRightInd w:val="0"/>
        <w:spacing w:line="240" w:lineRule="auto"/>
        <w:rPr>
          <w:rFonts w:ascii="Verdana" w:hAnsi="Verdana"/>
        </w:rPr>
      </w:pPr>
      <w:r w:rsidRPr="00DF2A4E">
        <w:rPr>
          <w:rFonts w:ascii="Verdana" w:hAnsi="Verdana"/>
        </w:rPr>
        <w:t xml:space="preserve">10:45 </w:t>
      </w:r>
      <w:r w:rsidR="00E13A0A" w:rsidRPr="00DF2A4E">
        <w:rPr>
          <w:rFonts w:ascii="Verdana" w:hAnsi="Verdana"/>
        </w:rPr>
        <w:tab/>
      </w:r>
      <w:r w:rsidRPr="00DF2A4E">
        <w:rPr>
          <w:rFonts w:ascii="Verdana" w:hAnsi="Verdana"/>
        </w:rPr>
        <w:t>Kort gesprek over een effectieve gespreksattitude (oordelen, OEN, doel) (flap)</w:t>
      </w:r>
    </w:p>
    <w:p w14:paraId="3E333859" w14:textId="77777777" w:rsidR="006C3660" w:rsidRPr="00DF2A4E" w:rsidRDefault="006C3660" w:rsidP="00DF2A4E">
      <w:pPr>
        <w:autoSpaceDE w:val="0"/>
        <w:autoSpaceDN w:val="0"/>
        <w:adjustRightInd w:val="0"/>
        <w:spacing w:line="240" w:lineRule="auto"/>
        <w:ind w:left="709" w:hanging="709"/>
        <w:rPr>
          <w:rFonts w:ascii="Verdana" w:hAnsi="Verdana"/>
        </w:rPr>
      </w:pPr>
      <w:r w:rsidRPr="00DF2A4E">
        <w:rPr>
          <w:rFonts w:ascii="Verdana" w:hAnsi="Verdana"/>
        </w:rPr>
        <w:t xml:space="preserve">10:55 </w:t>
      </w:r>
      <w:r w:rsidR="00E13A0A" w:rsidRPr="00DF2A4E">
        <w:rPr>
          <w:rFonts w:ascii="Verdana" w:hAnsi="Verdana"/>
        </w:rPr>
        <w:tab/>
      </w:r>
      <w:r w:rsidRPr="00DF2A4E">
        <w:rPr>
          <w:rFonts w:ascii="Verdana" w:hAnsi="Verdana"/>
        </w:rPr>
        <w:t>“Wat gebeurt er in je hoofd” (flap) en “</w:t>
      </w:r>
      <w:proofErr w:type="spellStart"/>
      <w:r w:rsidRPr="00DF2A4E">
        <w:rPr>
          <w:rFonts w:ascii="Verdana" w:hAnsi="Verdana"/>
        </w:rPr>
        <w:t>herkaderen</w:t>
      </w:r>
      <w:proofErr w:type="spellEnd"/>
      <w:r w:rsidRPr="00DF2A4E">
        <w:rPr>
          <w:rFonts w:ascii="Verdana" w:hAnsi="Verdana"/>
        </w:rPr>
        <w:t>” gedrag dat je lastig vindt (flap)</w:t>
      </w:r>
    </w:p>
    <w:p w14:paraId="4E05821A" w14:textId="77777777" w:rsidR="006C3660" w:rsidRPr="00DF2A4E" w:rsidRDefault="006C3660" w:rsidP="00DF2A4E">
      <w:pPr>
        <w:autoSpaceDE w:val="0"/>
        <w:autoSpaceDN w:val="0"/>
        <w:adjustRightInd w:val="0"/>
        <w:spacing w:line="240" w:lineRule="auto"/>
        <w:ind w:left="709" w:hanging="709"/>
        <w:rPr>
          <w:rFonts w:ascii="Verdana" w:hAnsi="Verdana"/>
        </w:rPr>
      </w:pPr>
      <w:r w:rsidRPr="00DF2A4E">
        <w:rPr>
          <w:rFonts w:ascii="Verdana" w:hAnsi="Verdana"/>
        </w:rPr>
        <w:t xml:space="preserve">11:25 </w:t>
      </w:r>
      <w:r w:rsidR="00E13A0A" w:rsidRPr="00DF2A4E">
        <w:rPr>
          <w:rFonts w:ascii="Verdana" w:hAnsi="Verdana"/>
        </w:rPr>
        <w:tab/>
      </w:r>
      <w:r w:rsidRPr="00DF2A4E">
        <w:rPr>
          <w:rFonts w:ascii="Verdana" w:hAnsi="Verdana"/>
        </w:rPr>
        <w:t>Oefening flexibel vragen stellen: abstraheren. concretiseren, verbreden, doorvragen</w:t>
      </w:r>
    </w:p>
    <w:p w14:paraId="445CFC22" w14:textId="77777777" w:rsidR="006C3660" w:rsidRPr="00DF2A4E" w:rsidRDefault="006C3660" w:rsidP="006A4BB2">
      <w:pPr>
        <w:autoSpaceDE w:val="0"/>
        <w:autoSpaceDN w:val="0"/>
        <w:adjustRightInd w:val="0"/>
        <w:spacing w:line="240" w:lineRule="auto"/>
        <w:rPr>
          <w:rFonts w:ascii="Verdana" w:hAnsi="Verdana"/>
        </w:rPr>
      </w:pPr>
      <w:r w:rsidRPr="00DF2A4E">
        <w:rPr>
          <w:rFonts w:ascii="Verdana" w:hAnsi="Verdana"/>
        </w:rPr>
        <w:t xml:space="preserve">12:00 </w:t>
      </w:r>
      <w:r w:rsidR="00E13A0A" w:rsidRPr="00DF2A4E">
        <w:rPr>
          <w:rFonts w:ascii="Verdana" w:hAnsi="Verdana"/>
        </w:rPr>
        <w:tab/>
      </w:r>
      <w:r w:rsidRPr="00DF2A4E">
        <w:rPr>
          <w:rFonts w:ascii="Verdana" w:hAnsi="Verdana"/>
        </w:rPr>
        <w:t>Oefening vragen stellen op basis van lichaamstaal/ incongruenties</w:t>
      </w:r>
    </w:p>
    <w:p w14:paraId="3E417247" w14:textId="44E35362" w:rsidR="006C3660" w:rsidRDefault="006C3660" w:rsidP="006A4BB2">
      <w:pPr>
        <w:autoSpaceDE w:val="0"/>
        <w:autoSpaceDN w:val="0"/>
        <w:adjustRightInd w:val="0"/>
        <w:spacing w:line="240" w:lineRule="auto"/>
        <w:rPr>
          <w:rFonts w:ascii="Verdana" w:hAnsi="Verdana"/>
        </w:rPr>
      </w:pPr>
      <w:r w:rsidRPr="00DF2A4E">
        <w:rPr>
          <w:rFonts w:ascii="Verdana" w:hAnsi="Verdana"/>
        </w:rPr>
        <w:t xml:space="preserve">12:15 </w:t>
      </w:r>
      <w:r w:rsidR="00E13A0A" w:rsidRPr="00DF2A4E">
        <w:rPr>
          <w:rFonts w:ascii="Verdana" w:hAnsi="Verdana"/>
        </w:rPr>
        <w:tab/>
      </w:r>
      <w:r w:rsidRPr="00DF2A4E">
        <w:rPr>
          <w:rFonts w:ascii="Verdana" w:hAnsi="Verdana"/>
        </w:rPr>
        <w:t>Inleiding op casuïstiek van de middag</w:t>
      </w:r>
    </w:p>
    <w:p w14:paraId="6002A041" w14:textId="77777777" w:rsidR="00DF2A4E" w:rsidRPr="00DF2A4E" w:rsidRDefault="00DF2A4E" w:rsidP="006A4BB2">
      <w:pPr>
        <w:autoSpaceDE w:val="0"/>
        <w:autoSpaceDN w:val="0"/>
        <w:adjustRightInd w:val="0"/>
        <w:spacing w:line="240" w:lineRule="auto"/>
        <w:rPr>
          <w:rFonts w:ascii="Verdana" w:hAnsi="Verdana"/>
        </w:rPr>
      </w:pPr>
    </w:p>
    <w:p w14:paraId="6FC9E408" w14:textId="77777777" w:rsidR="006C3660" w:rsidRPr="00DF2A4E" w:rsidRDefault="006C3660" w:rsidP="006A4BB2">
      <w:pPr>
        <w:autoSpaceDE w:val="0"/>
        <w:autoSpaceDN w:val="0"/>
        <w:adjustRightInd w:val="0"/>
        <w:spacing w:line="240" w:lineRule="auto"/>
        <w:rPr>
          <w:rFonts w:ascii="Verdana" w:hAnsi="Verdana"/>
        </w:rPr>
      </w:pPr>
      <w:r w:rsidRPr="00DF2A4E">
        <w:rPr>
          <w:rFonts w:ascii="Verdana" w:hAnsi="Verdana"/>
        </w:rPr>
        <w:t xml:space="preserve">12:30 </w:t>
      </w:r>
      <w:r w:rsidR="00E13A0A" w:rsidRPr="00DF2A4E">
        <w:rPr>
          <w:rFonts w:ascii="Verdana" w:hAnsi="Verdana"/>
        </w:rPr>
        <w:tab/>
      </w:r>
      <w:r w:rsidRPr="00DF2A4E">
        <w:rPr>
          <w:rFonts w:ascii="Verdana" w:hAnsi="Verdana"/>
        </w:rPr>
        <w:t>lunch</w:t>
      </w:r>
    </w:p>
    <w:p w14:paraId="7A082A77" w14:textId="62D29D24" w:rsidR="006C3660" w:rsidRPr="00DF2A4E" w:rsidRDefault="006C3660" w:rsidP="00C95519">
      <w:pPr>
        <w:spacing w:after="160" w:line="259" w:lineRule="auto"/>
        <w:rPr>
          <w:rFonts w:ascii="Verdana" w:eastAsiaTheme="majorEastAsia" w:hAnsi="Verdana" w:cstheme="majorBidi"/>
          <w:i/>
          <w:iCs/>
          <w:color w:val="2E74B5" w:themeColor="accent1" w:themeShade="BF"/>
        </w:rPr>
      </w:pPr>
    </w:p>
    <w:p w14:paraId="265207C6" w14:textId="77777777" w:rsidR="006C3660" w:rsidRPr="00DF2A4E" w:rsidRDefault="006C3660" w:rsidP="00DF2A4E">
      <w:pPr>
        <w:autoSpaceDE w:val="0"/>
        <w:autoSpaceDN w:val="0"/>
        <w:adjustRightInd w:val="0"/>
        <w:spacing w:line="240" w:lineRule="auto"/>
        <w:ind w:left="709" w:hanging="709"/>
        <w:rPr>
          <w:rFonts w:ascii="Verdana" w:hAnsi="Verdana"/>
        </w:rPr>
      </w:pPr>
      <w:r w:rsidRPr="00DF2A4E">
        <w:rPr>
          <w:rFonts w:ascii="Verdana" w:hAnsi="Verdana"/>
        </w:rPr>
        <w:t xml:space="preserve">13:15 </w:t>
      </w:r>
      <w:r w:rsidR="00E13A0A" w:rsidRPr="00DF2A4E">
        <w:rPr>
          <w:rFonts w:ascii="Verdana" w:hAnsi="Verdana"/>
        </w:rPr>
        <w:tab/>
      </w:r>
      <w:r w:rsidRPr="00DF2A4E">
        <w:rPr>
          <w:rFonts w:ascii="Verdana" w:hAnsi="Verdana"/>
        </w:rPr>
        <w:t>Kennismakingsoefening met acteur, gericht op contact maken en omgaan met emotie</w:t>
      </w:r>
    </w:p>
    <w:p w14:paraId="34010A2D" w14:textId="77777777" w:rsidR="006C3660" w:rsidRPr="00DF2A4E" w:rsidRDefault="006C3660" w:rsidP="006C3660">
      <w:pPr>
        <w:autoSpaceDE w:val="0"/>
        <w:autoSpaceDN w:val="0"/>
        <w:adjustRightInd w:val="0"/>
        <w:spacing w:line="240" w:lineRule="auto"/>
        <w:rPr>
          <w:rFonts w:ascii="Verdana" w:hAnsi="Verdana"/>
        </w:rPr>
      </w:pPr>
      <w:r w:rsidRPr="00DF2A4E">
        <w:rPr>
          <w:rFonts w:ascii="Verdana" w:hAnsi="Verdana"/>
        </w:rPr>
        <w:t xml:space="preserve">13:45 </w:t>
      </w:r>
      <w:r w:rsidR="00E13A0A" w:rsidRPr="00DF2A4E">
        <w:rPr>
          <w:rFonts w:ascii="Verdana" w:hAnsi="Verdana"/>
        </w:rPr>
        <w:tab/>
      </w:r>
      <w:r w:rsidRPr="00DF2A4E">
        <w:rPr>
          <w:rFonts w:ascii="Verdana" w:hAnsi="Verdana"/>
        </w:rPr>
        <w:t>Korte uitleg gespreksstructuur en “zit je nog op spoor?”</w:t>
      </w:r>
    </w:p>
    <w:p w14:paraId="26F0329F" w14:textId="77777777" w:rsidR="006C3660" w:rsidRPr="00DF2A4E" w:rsidRDefault="006C3660" w:rsidP="006C3660">
      <w:pPr>
        <w:autoSpaceDE w:val="0"/>
        <w:autoSpaceDN w:val="0"/>
        <w:adjustRightInd w:val="0"/>
        <w:spacing w:line="240" w:lineRule="auto"/>
        <w:rPr>
          <w:rFonts w:ascii="Verdana" w:hAnsi="Verdana"/>
        </w:rPr>
      </w:pPr>
      <w:r w:rsidRPr="00DF2A4E">
        <w:rPr>
          <w:rFonts w:ascii="Verdana" w:hAnsi="Verdana"/>
        </w:rPr>
        <w:t xml:space="preserve">13:55 </w:t>
      </w:r>
      <w:r w:rsidR="00E13A0A" w:rsidRPr="00DF2A4E">
        <w:rPr>
          <w:rFonts w:ascii="Verdana" w:hAnsi="Verdana"/>
        </w:rPr>
        <w:tab/>
      </w:r>
      <w:r w:rsidRPr="00DF2A4E">
        <w:rPr>
          <w:rFonts w:ascii="Verdana" w:hAnsi="Verdana"/>
        </w:rPr>
        <w:t>Voorbereiden casussen</w:t>
      </w:r>
    </w:p>
    <w:p w14:paraId="67D2C22B" w14:textId="77777777" w:rsidR="006C3660" w:rsidRPr="00DF2A4E" w:rsidRDefault="006C3660" w:rsidP="006C3660">
      <w:pPr>
        <w:autoSpaceDE w:val="0"/>
        <w:autoSpaceDN w:val="0"/>
        <w:adjustRightInd w:val="0"/>
        <w:spacing w:line="240" w:lineRule="auto"/>
        <w:rPr>
          <w:rFonts w:ascii="Verdana" w:hAnsi="Verdana"/>
        </w:rPr>
      </w:pPr>
      <w:r w:rsidRPr="00DF2A4E">
        <w:rPr>
          <w:rFonts w:ascii="Verdana" w:hAnsi="Verdana"/>
        </w:rPr>
        <w:t xml:space="preserve">14:10 </w:t>
      </w:r>
      <w:r w:rsidR="00E13A0A" w:rsidRPr="00DF2A4E">
        <w:rPr>
          <w:rFonts w:ascii="Verdana" w:hAnsi="Verdana"/>
        </w:rPr>
        <w:tab/>
      </w:r>
      <w:r w:rsidRPr="00DF2A4E">
        <w:rPr>
          <w:rFonts w:ascii="Verdana" w:hAnsi="Verdana"/>
        </w:rPr>
        <w:t>Laatste instructie</w:t>
      </w:r>
    </w:p>
    <w:p w14:paraId="1B6FE59B" w14:textId="77777777" w:rsidR="006C3660" w:rsidRPr="00DF2A4E" w:rsidRDefault="006C3660" w:rsidP="006C3660">
      <w:pPr>
        <w:autoSpaceDE w:val="0"/>
        <w:autoSpaceDN w:val="0"/>
        <w:adjustRightInd w:val="0"/>
        <w:spacing w:line="240" w:lineRule="auto"/>
        <w:rPr>
          <w:rFonts w:ascii="Verdana" w:hAnsi="Verdana"/>
        </w:rPr>
      </w:pPr>
      <w:r w:rsidRPr="00DF2A4E">
        <w:rPr>
          <w:rFonts w:ascii="Verdana" w:hAnsi="Verdana"/>
        </w:rPr>
        <w:t xml:space="preserve">14:15 </w:t>
      </w:r>
      <w:r w:rsidR="00E13A0A" w:rsidRPr="00DF2A4E">
        <w:rPr>
          <w:rFonts w:ascii="Verdana" w:hAnsi="Verdana"/>
        </w:rPr>
        <w:tab/>
      </w:r>
      <w:r w:rsidRPr="00DF2A4E">
        <w:rPr>
          <w:rFonts w:ascii="Verdana" w:hAnsi="Verdana"/>
        </w:rPr>
        <w:t>Uitvoeren en bespreken rollenspelen</w:t>
      </w:r>
    </w:p>
    <w:p w14:paraId="2EC83A0F" w14:textId="77777777" w:rsidR="006C3660" w:rsidRPr="00DF2A4E" w:rsidRDefault="006C3660" w:rsidP="006C3660">
      <w:pPr>
        <w:autoSpaceDE w:val="0"/>
        <w:autoSpaceDN w:val="0"/>
        <w:adjustRightInd w:val="0"/>
        <w:spacing w:line="240" w:lineRule="auto"/>
        <w:rPr>
          <w:rFonts w:ascii="Verdana" w:hAnsi="Verdana"/>
        </w:rPr>
      </w:pPr>
      <w:r w:rsidRPr="00DF2A4E">
        <w:rPr>
          <w:rFonts w:ascii="Verdana" w:hAnsi="Verdana"/>
        </w:rPr>
        <w:t xml:space="preserve">15:15 </w:t>
      </w:r>
      <w:r w:rsidR="00E13A0A" w:rsidRPr="00DF2A4E">
        <w:rPr>
          <w:rFonts w:ascii="Verdana" w:hAnsi="Verdana"/>
        </w:rPr>
        <w:tab/>
      </w:r>
      <w:r w:rsidRPr="00DF2A4E">
        <w:rPr>
          <w:rFonts w:ascii="Verdana" w:hAnsi="Verdana"/>
        </w:rPr>
        <w:t>pauze</w:t>
      </w:r>
    </w:p>
    <w:p w14:paraId="5268279E" w14:textId="77777777" w:rsidR="006C3660" w:rsidRPr="00DF2A4E" w:rsidRDefault="006C3660" w:rsidP="006C3660">
      <w:pPr>
        <w:autoSpaceDE w:val="0"/>
        <w:autoSpaceDN w:val="0"/>
        <w:adjustRightInd w:val="0"/>
        <w:spacing w:line="240" w:lineRule="auto"/>
        <w:rPr>
          <w:rFonts w:ascii="Verdana" w:hAnsi="Verdana"/>
        </w:rPr>
      </w:pPr>
      <w:r w:rsidRPr="00DF2A4E">
        <w:rPr>
          <w:rFonts w:ascii="Verdana" w:hAnsi="Verdana"/>
        </w:rPr>
        <w:t xml:space="preserve">15:30 </w:t>
      </w:r>
      <w:r w:rsidR="00E13A0A" w:rsidRPr="00DF2A4E">
        <w:rPr>
          <w:rFonts w:ascii="Verdana" w:hAnsi="Verdana"/>
        </w:rPr>
        <w:tab/>
      </w:r>
      <w:r w:rsidRPr="00DF2A4E">
        <w:rPr>
          <w:rFonts w:ascii="Verdana" w:hAnsi="Verdana"/>
        </w:rPr>
        <w:t>verder met de casussen</w:t>
      </w:r>
    </w:p>
    <w:p w14:paraId="00C4ADE5" w14:textId="77777777" w:rsidR="006C3660" w:rsidRPr="00DF2A4E" w:rsidRDefault="006C3660" w:rsidP="006C3660">
      <w:pPr>
        <w:autoSpaceDE w:val="0"/>
        <w:autoSpaceDN w:val="0"/>
        <w:adjustRightInd w:val="0"/>
        <w:spacing w:line="240" w:lineRule="auto"/>
        <w:rPr>
          <w:rFonts w:ascii="Verdana" w:hAnsi="Verdana"/>
        </w:rPr>
      </w:pPr>
      <w:r w:rsidRPr="00DF2A4E">
        <w:rPr>
          <w:rFonts w:ascii="Verdana" w:hAnsi="Verdana"/>
        </w:rPr>
        <w:t xml:space="preserve">16:45 </w:t>
      </w:r>
      <w:r w:rsidR="00E13A0A" w:rsidRPr="00DF2A4E">
        <w:rPr>
          <w:rFonts w:ascii="Verdana" w:hAnsi="Verdana"/>
        </w:rPr>
        <w:tab/>
      </w:r>
      <w:r w:rsidRPr="00DF2A4E">
        <w:rPr>
          <w:rFonts w:ascii="Verdana" w:hAnsi="Verdana"/>
        </w:rPr>
        <w:t>Afronding</w:t>
      </w:r>
    </w:p>
    <w:p w14:paraId="144FE756" w14:textId="7666E10A" w:rsidR="006C3660" w:rsidRPr="00DF2A4E" w:rsidRDefault="006C3660" w:rsidP="006C3660">
      <w:pPr>
        <w:rPr>
          <w:rFonts w:ascii="Verdana" w:hAnsi="Verdana"/>
        </w:rPr>
      </w:pPr>
      <w:r w:rsidRPr="00DF2A4E">
        <w:rPr>
          <w:rFonts w:ascii="Verdana" w:hAnsi="Verdana"/>
        </w:rPr>
        <w:t>Uiterlijk 17:00 uur einde</w:t>
      </w:r>
    </w:p>
    <w:p w14:paraId="63D42BAD" w14:textId="5D9C6D2E" w:rsidR="00C95519" w:rsidRPr="00DF2A4E" w:rsidRDefault="00C95519" w:rsidP="006C3660">
      <w:pPr>
        <w:rPr>
          <w:rFonts w:ascii="Verdana" w:hAnsi="Verdana"/>
        </w:rPr>
      </w:pPr>
    </w:p>
    <w:p w14:paraId="551555AD" w14:textId="77777777" w:rsidR="00C95519" w:rsidRPr="00DF2A4E" w:rsidRDefault="00C95519" w:rsidP="006C3660">
      <w:pPr>
        <w:rPr>
          <w:rFonts w:ascii="Verdana" w:hAnsi="Verdana"/>
        </w:rPr>
      </w:pPr>
    </w:p>
    <w:p w14:paraId="688E2AC6" w14:textId="77777777" w:rsidR="00C95519" w:rsidRPr="00DF2A4E" w:rsidRDefault="00C95519" w:rsidP="00C95519">
      <w:pPr>
        <w:pStyle w:val="Kop3"/>
        <w:rPr>
          <w:rFonts w:ascii="Verdana" w:hAnsi="Verdana"/>
        </w:rPr>
      </w:pPr>
      <w:bookmarkStart w:id="2" w:name="_Hlk14789594"/>
      <w:r w:rsidRPr="00DF2A4E">
        <w:rPr>
          <w:rFonts w:ascii="Verdana" w:hAnsi="Verdana"/>
        </w:rPr>
        <w:t>Trainer</w:t>
      </w:r>
    </w:p>
    <w:p w14:paraId="310BEC1C" w14:textId="77777777" w:rsidR="00C95519" w:rsidRPr="00DF2A4E" w:rsidRDefault="00C95519" w:rsidP="00C95519">
      <w:pPr>
        <w:rPr>
          <w:rFonts w:ascii="Verdana" w:hAnsi="Verdana"/>
        </w:rPr>
      </w:pPr>
      <w:r w:rsidRPr="00DF2A4E">
        <w:rPr>
          <w:rFonts w:ascii="Verdana" w:hAnsi="Verdana"/>
        </w:rPr>
        <w:t xml:space="preserve">De </w:t>
      </w:r>
      <w:proofErr w:type="spellStart"/>
      <w:r w:rsidRPr="00DF2A4E">
        <w:rPr>
          <w:rFonts w:ascii="Verdana" w:hAnsi="Verdana"/>
        </w:rPr>
        <w:t>gespreksvoeringstrainingen</w:t>
      </w:r>
      <w:proofErr w:type="spellEnd"/>
      <w:r w:rsidRPr="00DF2A4E">
        <w:rPr>
          <w:rFonts w:ascii="Verdana" w:hAnsi="Verdana"/>
        </w:rPr>
        <w:t xml:space="preserve"> worden door Ton Kemp van De Gloed gegeven. </w:t>
      </w:r>
    </w:p>
    <w:bookmarkEnd w:id="2"/>
    <w:p w14:paraId="316DC384" w14:textId="77777777" w:rsidR="00C95519" w:rsidRPr="00DF2A4E" w:rsidRDefault="00C95519" w:rsidP="00C95519">
      <w:pPr>
        <w:rPr>
          <w:rFonts w:ascii="Verdana" w:hAnsi="Verdana"/>
        </w:rPr>
      </w:pPr>
    </w:p>
    <w:p w14:paraId="5AF27485" w14:textId="77777777" w:rsidR="00C95519" w:rsidRPr="00DF2A4E" w:rsidRDefault="00C95519" w:rsidP="00C95519">
      <w:pPr>
        <w:ind w:left="2127" w:hanging="2127"/>
        <w:rPr>
          <w:rFonts w:ascii="Verdana" w:hAnsi="Verdana"/>
        </w:rPr>
      </w:pPr>
      <w:r w:rsidRPr="00DF2A4E">
        <w:rPr>
          <w:rFonts w:ascii="Verdana" w:hAnsi="Verdana"/>
        </w:rPr>
        <w:t xml:space="preserve">Doel: </w:t>
      </w:r>
      <w:r w:rsidRPr="00DF2A4E">
        <w:rPr>
          <w:rFonts w:ascii="Verdana" w:hAnsi="Verdana"/>
        </w:rPr>
        <w:tab/>
        <w:t>Verwerven van vaardigheden rondom de gespreksvoering met ouders en jongeren rondom zorgelijke opvoed- en opgroeisituaties waarbij een vermoeden bestaat van kindermishandeling en huiselijk geweld; oefenen met een trainingsacteur</w:t>
      </w:r>
    </w:p>
    <w:p w14:paraId="226CFCCB" w14:textId="5FCACCA8" w:rsidR="00C95519" w:rsidRPr="00DF2A4E" w:rsidRDefault="00C95519" w:rsidP="00DF2A4E">
      <w:pPr>
        <w:ind w:left="2127" w:hanging="2127"/>
        <w:rPr>
          <w:rFonts w:ascii="Verdana" w:hAnsi="Verdana"/>
        </w:rPr>
      </w:pPr>
      <w:r w:rsidRPr="00DF2A4E">
        <w:rPr>
          <w:rFonts w:ascii="Verdana" w:hAnsi="Verdana"/>
        </w:rPr>
        <w:t xml:space="preserve">Doelgroep: </w:t>
      </w:r>
      <w:r w:rsidRPr="00DF2A4E">
        <w:rPr>
          <w:rFonts w:ascii="Verdana" w:hAnsi="Verdana"/>
        </w:rPr>
        <w:tab/>
        <w:t>Nieuwe jeugdverpleegkundigen, jeugdartsen, pedagogen en logopedisten</w:t>
      </w:r>
    </w:p>
    <w:p w14:paraId="4A2AAF7E" w14:textId="77777777" w:rsidR="00C95519" w:rsidRPr="00DF2A4E" w:rsidRDefault="00C95519" w:rsidP="00C95519">
      <w:pPr>
        <w:ind w:left="705" w:hanging="705"/>
        <w:rPr>
          <w:rFonts w:ascii="Verdana" w:hAnsi="Verdana"/>
        </w:rPr>
      </w:pPr>
      <w:r w:rsidRPr="00DF2A4E">
        <w:rPr>
          <w:rFonts w:ascii="Verdana" w:hAnsi="Verdana"/>
        </w:rPr>
        <w:t>Aantal deelnemers</w:t>
      </w:r>
      <w:r w:rsidRPr="00DF2A4E">
        <w:rPr>
          <w:rFonts w:ascii="Verdana" w:hAnsi="Verdana"/>
        </w:rPr>
        <w:tab/>
        <w:t>max 12</w:t>
      </w:r>
    </w:p>
    <w:p w14:paraId="629B5401" w14:textId="77777777" w:rsidR="00C95519" w:rsidRPr="00DF2A4E" w:rsidRDefault="00C95519" w:rsidP="00DF2A4E">
      <w:pPr>
        <w:ind w:left="2127" w:hanging="2127"/>
        <w:rPr>
          <w:rFonts w:ascii="Verdana" w:hAnsi="Verdana"/>
        </w:rPr>
      </w:pPr>
      <w:r w:rsidRPr="00DF2A4E">
        <w:rPr>
          <w:rFonts w:ascii="Verdana" w:hAnsi="Verdana"/>
        </w:rPr>
        <w:t>Randvoorwaarde:</w:t>
      </w:r>
      <w:r w:rsidRPr="00DF2A4E">
        <w:rPr>
          <w:rFonts w:ascii="Verdana" w:hAnsi="Verdana"/>
        </w:rPr>
        <w:tab/>
        <w:t xml:space="preserve">Gevolgd hebben de interne basistraining door </w:t>
      </w:r>
      <w:proofErr w:type="spellStart"/>
      <w:r w:rsidRPr="00DF2A4E">
        <w:rPr>
          <w:rFonts w:ascii="Verdana" w:hAnsi="Verdana"/>
        </w:rPr>
        <w:t>aandachtsfunctionarissen</w:t>
      </w:r>
      <w:proofErr w:type="spellEnd"/>
      <w:r w:rsidRPr="00DF2A4E">
        <w:rPr>
          <w:rFonts w:ascii="Verdana" w:hAnsi="Verdana"/>
        </w:rPr>
        <w:t xml:space="preserve">. </w:t>
      </w:r>
    </w:p>
    <w:p w14:paraId="7BF2A564" w14:textId="77777777" w:rsidR="00C95519" w:rsidRPr="00DF2A4E" w:rsidRDefault="00C95519" w:rsidP="00C95519">
      <w:pPr>
        <w:ind w:left="705" w:hanging="705"/>
        <w:rPr>
          <w:rFonts w:ascii="Verdana" w:hAnsi="Verdana"/>
        </w:rPr>
      </w:pPr>
      <w:r w:rsidRPr="00DF2A4E">
        <w:rPr>
          <w:rFonts w:ascii="Verdana" w:hAnsi="Verdana"/>
        </w:rPr>
        <w:t>Tijdsduur:</w:t>
      </w:r>
      <w:r w:rsidRPr="00DF2A4E">
        <w:rPr>
          <w:rFonts w:ascii="Verdana" w:hAnsi="Verdana"/>
        </w:rPr>
        <w:tab/>
      </w:r>
      <w:r w:rsidRPr="00DF2A4E">
        <w:rPr>
          <w:rFonts w:ascii="Verdana" w:hAnsi="Verdana"/>
        </w:rPr>
        <w:tab/>
        <w:t>8 uur (exclusief pauze 6 uur en 45 minuten)</w:t>
      </w:r>
    </w:p>
    <w:p w14:paraId="7B081D6C" w14:textId="77777777" w:rsidR="00F959D2" w:rsidRPr="00DF2A4E" w:rsidRDefault="00F959D2" w:rsidP="00F959D2">
      <w:pPr>
        <w:rPr>
          <w:rFonts w:ascii="Verdana" w:hAnsi="Verdana"/>
        </w:rPr>
      </w:pPr>
    </w:p>
    <w:p w14:paraId="60314D44" w14:textId="77777777" w:rsidR="00C95519" w:rsidRPr="00DF2A4E" w:rsidRDefault="00C95519" w:rsidP="00E13A0A">
      <w:pPr>
        <w:rPr>
          <w:rFonts w:ascii="Verdana" w:hAnsi="Verdana"/>
        </w:rPr>
      </w:pPr>
    </w:p>
    <w:p w14:paraId="27E4D33D" w14:textId="77777777" w:rsidR="00885748" w:rsidRPr="00DF2A4E" w:rsidRDefault="00885748" w:rsidP="00885748">
      <w:pPr>
        <w:rPr>
          <w:rFonts w:ascii="Verdana" w:hAnsi="Verdana"/>
        </w:rPr>
      </w:pPr>
    </w:p>
    <w:p w14:paraId="2603B4A4" w14:textId="77777777" w:rsidR="00C95519" w:rsidRPr="00DF2A4E" w:rsidRDefault="00C95519" w:rsidP="007755B1">
      <w:pPr>
        <w:pStyle w:val="Kop3"/>
        <w:rPr>
          <w:rFonts w:ascii="Verdana" w:hAnsi="Verdana"/>
          <w:b/>
          <w:sz w:val="28"/>
          <w:szCs w:val="28"/>
        </w:rPr>
      </w:pPr>
    </w:p>
    <w:p w14:paraId="66176E65" w14:textId="77777777" w:rsidR="00C95519" w:rsidRPr="00DF2A4E" w:rsidRDefault="00C95519" w:rsidP="007755B1">
      <w:pPr>
        <w:pStyle w:val="Kop3"/>
        <w:rPr>
          <w:rFonts w:ascii="Verdana" w:hAnsi="Verdana"/>
          <w:b/>
          <w:sz w:val="28"/>
          <w:szCs w:val="28"/>
        </w:rPr>
      </w:pPr>
    </w:p>
    <w:p w14:paraId="71EA51DB" w14:textId="021A2A38" w:rsidR="00C95519" w:rsidRDefault="00C95519" w:rsidP="007755B1">
      <w:pPr>
        <w:pStyle w:val="Kop3"/>
        <w:rPr>
          <w:rFonts w:ascii="Verdana" w:hAnsi="Verdana"/>
          <w:b/>
          <w:sz w:val="28"/>
          <w:szCs w:val="28"/>
        </w:rPr>
      </w:pPr>
    </w:p>
    <w:p w14:paraId="40D24A03" w14:textId="5E6E1A40" w:rsidR="00DF2A4E" w:rsidRDefault="00DF2A4E" w:rsidP="00DF2A4E"/>
    <w:p w14:paraId="40F1ECD4" w14:textId="1C176A38" w:rsidR="00DF2A4E" w:rsidRDefault="00DF2A4E" w:rsidP="00DF2A4E"/>
    <w:p w14:paraId="49529AB8" w14:textId="77777777" w:rsidR="00DF2A4E" w:rsidRPr="00DF2A4E" w:rsidRDefault="00DF2A4E" w:rsidP="00DF2A4E"/>
    <w:p w14:paraId="247EFD51" w14:textId="77777777" w:rsidR="00C95519" w:rsidRPr="00DF2A4E" w:rsidRDefault="00C95519" w:rsidP="007755B1">
      <w:pPr>
        <w:pStyle w:val="Kop3"/>
        <w:rPr>
          <w:rFonts w:ascii="Verdana" w:hAnsi="Verdana"/>
          <w:b/>
          <w:sz w:val="28"/>
          <w:szCs w:val="28"/>
        </w:rPr>
      </w:pPr>
    </w:p>
    <w:p w14:paraId="6788A6A5" w14:textId="67004BBB" w:rsidR="007755B1" w:rsidRPr="00DF2A4E" w:rsidRDefault="00E13A0A" w:rsidP="007755B1">
      <w:pPr>
        <w:pStyle w:val="Kop3"/>
        <w:rPr>
          <w:rFonts w:ascii="Verdana" w:hAnsi="Verdana"/>
          <w:b/>
          <w:sz w:val="28"/>
          <w:szCs w:val="28"/>
        </w:rPr>
      </w:pPr>
      <w:r w:rsidRPr="00DF2A4E">
        <w:rPr>
          <w:rFonts w:ascii="Verdana" w:hAnsi="Verdana"/>
          <w:b/>
          <w:sz w:val="28"/>
          <w:szCs w:val="28"/>
        </w:rPr>
        <w:t>Programma</w:t>
      </w:r>
      <w:r w:rsidR="00C95519" w:rsidRPr="00DF2A4E">
        <w:rPr>
          <w:rFonts w:ascii="Verdana" w:hAnsi="Verdana"/>
          <w:b/>
          <w:sz w:val="28"/>
          <w:szCs w:val="28"/>
        </w:rPr>
        <w:t xml:space="preserve"> verdiepingstraining gespreksvoering</w:t>
      </w:r>
      <w:r w:rsidR="00433A38">
        <w:rPr>
          <w:rFonts w:ascii="Verdana" w:hAnsi="Verdana"/>
          <w:b/>
          <w:sz w:val="28"/>
          <w:szCs w:val="28"/>
        </w:rPr>
        <w:t xml:space="preserve"> kindermishandeling en huiselijk geweld</w:t>
      </w:r>
    </w:p>
    <w:p w14:paraId="4F92A104" w14:textId="77777777" w:rsidR="00C95519" w:rsidRPr="00DF2A4E" w:rsidRDefault="00C95519" w:rsidP="00C95519">
      <w:pPr>
        <w:rPr>
          <w:rFonts w:ascii="Verdana" w:hAnsi="Verdana"/>
        </w:rPr>
      </w:pPr>
    </w:p>
    <w:p w14:paraId="52DD1CE0" w14:textId="49153748" w:rsidR="005A763E" w:rsidRPr="00DF2A4E" w:rsidRDefault="001F31C7" w:rsidP="001853CE">
      <w:pPr>
        <w:rPr>
          <w:rFonts w:ascii="Verdana" w:hAnsi="Verdana"/>
        </w:rPr>
      </w:pPr>
      <w:r w:rsidRPr="00DF2A4E">
        <w:rPr>
          <w:rFonts w:ascii="Verdana" w:hAnsi="Verdana"/>
        </w:rPr>
        <w:t>13:00</w:t>
      </w:r>
      <w:r w:rsidR="00541FCA" w:rsidRPr="00DF2A4E">
        <w:rPr>
          <w:rFonts w:ascii="Verdana" w:hAnsi="Verdana"/>
        </w:rPr>
        <w:tab/>
      </w:r>
      <w:r w:rsidR="00F67BAB" w:rsidRPr="00DF2A4E">
        <w:rPr>
          <w:rFonts w:ascii="Verdana" w:hAnsi="Verdana"/>
        </w:rPr>
        <w:t>Opening en inleiding door Ton Kemp, trainer</w:t>
      </w:r>
    </w:p>
    <w:p w14:paraId="0F1F2881" w14:textId="0BD8F018" w:rsidR="00541FCA" w:rsidRPr="00DF2A4E" w:rsidRDefault="00541FCA" w:rsidP="001853CE">
      <w:pPr>
        <w:rPr>
          <w:rFonts w:ascii="Verdana" w:hAnsi="Verdana"/>
        </w:rPr>
      </w:pPr>
      <w:r w:rsidRPr="00DF2A4E">
        <w:rPr>
          <w:rFonts w:ascii="Verdana" w:hAnsi="Verdana"/>
        </w:rPr>
        <w:t>13:15</w:t>
      </w:r>
      <w:r w:rsidR="00F67BAB" w:rsidRPr="00DF2A4E">
        <w:rPr>
          <w:rFonts w:ascii="Verdana" w:hAnsi="Verdana"/>
        </w:rPr>
        <w:tab/>
      </w:r>
      <w:r w:rsidR="007755B1" w:rsidRPr="00DF2A4E">
        <w:rPr>
          <w:rFonts w:ascii="Verdana" w:hAnsi="Verdana"/>
        </w:rPr>
        <w:t xml:space="preserve">Overtuigingen en gedachten onderzoeken door middel van </w:t>
      </w:r>
      <w:proofErr w:type="spellStart"/>
      <w:r w:rsidR="007755B1" w:rsidRPr="00DF2A4E">
        <w:rPr>
          <w:rFonts w:ascii="Verdana" w:hAnsi="Verdana"/>
        </w:rPr>
        <w:t>coachingsoefening</w:t>
      </w:r>
      <w:proofErr w:type="spellEnd"/>
    </w:p>
    <w:p w14:paraId="7F71FAE9" w14:textId="0F8BBFF1" w:rsidR="00541FCA" w:rsidRPr="00DF2A4E" w:rsidRDefault="00541FCA" w:rsidP="001853CE">
      <w:pPr>
        <w:rPr>
          <w:rFonts w:ascii="Verdana" w:hAnsi="Verdana"/>
        </w:rPr>
      </w:pPr>
      <w:r w:rsidRPr="00DF2A4E">
        <w:rPr>
          <w:rFonts w:ascii="Verdana" w:hAnsi="Verdana"/>
        </w:rPr>
        <w:t>14:15</w:t>
      </w:r>
      <w:r w:rsidR="007755B1" w:rsidRPr="00DF2A4E">
        <w:rPr>
          <w:rFonts w:ascii="Verdana" w:hAnsi="Verdana"/>
        </w:rPr>
        <w:tab/>
        <w:t>Pauze</w:t>
      </w:r>
    </w:p>
    <w:p w14:paraId="081797CE" w14:textId="3ECC9177" w:rsidR="00541FCA" w:rsidRPr="00DF2A4E" w:rsidRDefault="00541FCA" w:rsidP="001853CE">
      <w:pPr>
        <w:rPr>
          <w:rFonts w:ascii="Verdana" w:hAnsi="Verdana"/>
        </w:rPr>
      </w:pPr>
      <w:r w:rsidRPr="00DF2A4E">
        <w:rPr>
          <w:rFonts w:ascii="Verdana" w:hAnsi="Verdana"/>
        </w:rPr>
        <w:t>14;30</w:t>
      </w:r>
      <w:r w:rsidR="007755B1" w:rsidRPr="00DF2A4E">
        <w:rPr>
          <w:rFonts w:ascii="Verdana" w:hAnsi="Verdana"/>
        </w:rPr>
        <w:tab/>
        <w:t xml:space="preserve">Overtuigingen en gedachten onderzoeken door middel van </w:t>
      </w:r>
      <w:proofErr w:type="spellStart"/>
      <w:r w:rsidR="007755B1" w:rsidRPr="00DF2A4E">
        <w:rPr>
          <w:rFonts w:ascii="Verdana" w:hAnsi="Verdana"/>
        </w:rPr>
        <w:t>coachingsoefening</w:t>
      </w:r>
      <w:proofErr w:type="spellEnd"/>
    </w:p>
    <w:p w14:paraId="345942F6" w14:textId="563C0D6A" w:rsidR="00541FCA" w:rsidRPr="00DF2A4E" w:rsidRDefault="00541FCA" w:rsidP="001853CE">
      <w:pPr>
        <w:rPr>
          <w:rFonts w:ascii="Verdana" w:hAnsi="Verdana"/>
        </w:rPr>
      </w:pPr>
      <w:r w:rsidRPr="00DF2A4E">
        <w:rPr>
          <w:rFonts w:ascii="Verdana" w:hAnsi="Verdana"/>
        </w:rPr>
        <w:t>15</w:t>
      </w:r>
      <w:r w:rsidR="007755B1" w:rsidRPr="00DF2A4E">
        <w:rPr>
          <w:rFonts w:ascii="Verdana" w:hAnsi="Verdana"/>
        </w:rPr>
        <w:t>:</w:t>
      </w:r>
      <w:r w:rsidRPr="00DF2A4E">
        <w:rPr>
          <w:rFonts w:ascii="Verdana" w:hAnsi="Verdana"/>
        </w:rPr>
        <w:t>30</w:t>
      </w:r>
      <w:r w:rsidR="007755B1" w:rsidRPr="00DF2A4E">
        <w:rPr>
          <w:rFonts w:ascii="Verdana" w:hAnsi="Verdana"/>
        </w:rPr>
        <w:tab/>
      </w:r>
      <w:r w:rsidR="00FA56E7" w:rsidRPr="00DF2A4E">
        <w:rPr>
          <w:rFonts w:ascii="Verdana" w:hAnsi="Verdana"/>
        </w:rPr>
        <w:t>Pauze</w:t>
      </w:r>
    </w:p>
    <w:p w14:paraId="6032830D" w14:textId="6A8C11FE" w:rsidR="00541FCA" w:rsidRPr="00DF2A4E" w:rsidRDefault="00541FCA" w:rsidP="001853CE">
      <w:pPr>
        <w:rPr>
          <w:rFonts w:ascii="Verdana" w:hAnsi="Verdana"/>
        </w:rPr>
      </w:pPr>
      <w:r w:rsidRPr="00DF2A4E">
        <w:rPr>
          <w:rFonts w:ascii="Verdana" w:hAnsi="Verdana"/>
        </w:rPr>
        <w:t>1</w:t>
      </w:r>
      <w:r w:rsidR="00FA56E7" w:rsidRPr="00DF2A4E">
        <w:rPr>
          <w:rFonts w:ascii="Verdana" w:hAnsi="Verdana"/>
        </w:rPr>
        <w:t>5:45</w:t>
      </w:r>
      <w:r w:rsidR="00DF2A4E">
        <w:rPr>
          <w:rFonts w:ascii="Verdana" w:hAnsi="Verdana"/>
        </w:rPr>
        <w:t xml:space="preserve"> </w:t>
      </w:r>
      <w:r w:rsidR="00FA56E7" w:rsidRPr="00DF2A4E">
        <w:rPr>
          <w:rFonts w:ascii="Verdana" w:hAnsi="Verdana"/>
        </w:rPr>
        <w:t>Als er ruimte is wordt er nog een casus uitgespeeld (rollenspel)</w:t>
      </w:r>
    </w:p>
    <w:p w14:paraId="268FBED7" w14:textId="7FB3AB8D" w:rsidR="00541FCA" w:rsidRPr="00DF2A4E" w:rsidRDefault="00541FCA" w:rsidP="001853CE">
      <w:pPr>
        <w:rPr>
          <w:rFonts w:ascii="Verdana" w:hAnsi="Verdana"/>
        </w:rPr>
      </w:pPr>
      <w:r w:rsidRPr="00DF2A4E">
        <w:rPr>
          <w:rFonts w:ascii="Verdana" w:hAnsi="Verdana"/>
        </w:rPr>
        <w:t>16:45</w:t>
      </w:r>
      <w:r w:rsidR="00AB69F1" w:rsidRPr="00DF2A4E">
        <w:rPr>
          <w:rFonts w:ascii="Verdana" w:hAnsi="Verdana"/>
        </w:rPr>
        <w:tab/>
        <w:t>Afronding</w:t>
      </w:r>
    </w:p>
    <w:p w14:paraId="2AC938EF" w14:textId="0499F448" w:rsidR="00C95519" w:rsidRPr="00DF2A4E" w:rsidRDefault="00C95519" w:rsidP="001853CE">
      <w:pPr>
        <w:rPr>
          <w:rFonts w:ascii="Verdana" w:hAnsi="Verdana"/>
        </w:rPr>
      </w:pPr>
    </w:p>
    <w:p w14:paraId="40BEBB58" w14:textId="77777777" w:rsidR="00C95519" w:rsidRPr="00DF2A4E" w:rsidRDefault="00C95519" w:rsidP="00C95519">
      <w:pPr>
        <w:rPr>
          <w:rFonts w:ascii="Verdana" w:hAnsi="Verdana"/>
        </w:rPr>
      </w:pPr>
    </w:p>
    <w:p w14:paraId="7025F1FD" w14:textId="46740C72" w:rsidR="00C95519" w:rsidRPr="00DF2A4E" w:rsidRDefault="00C95519" w:rsidP="00DF2A4E">
      <w:pPr>
        <w:ind w:left="2127" w:hanging="2127"/>
        <w:rPr>
          <w:rFonts w:ascii="Verdana" w:hAnsi="Verdana"/>
          <w:b/>
        </w:rPr>
      </w:pPr>
      <w:r w:rsidRPr="00DF2A4E">
        <w:rPr>
          <w:rFonts w:ascii="Verdana" w:hAnsi="Verdana"/>
        </w:rPr>
        <w:t xml:space="preserve">Doel: </w:t>
      </w:r>
      <w:r w:rsidRPr="00DF2A4E">
        <w:rPr>
          <w:rFonts w:ascii="Verdana" w:hAnsi="Verdana"/>
        </w:rPr>
        <w:tab/>
        <w:t>Verdiepen van vaardigheden rondom de gespreksvoering met ouders en jongeren en/of met samenwerkingspartners rondom zorgelijke opvoed- en opgroeisituaties waarbij een vermoeden bestaat van kindermishandeling en huiselijk geweld</w:t>
      </w:r>
    </w:p>
    <w:p w14:paraId="7AC15AA3" w14:textId="3D8AEB4D" w:rsidR="00C95519" w:rsidRPr="00DF2A4E" w:rsidRDefault="00C95519" w:rsidP="00C95519">
      <w:pPr>
        <w:rPr>
          <w:rFonts w:ascii="Verdana" w:hAnsi="Verdana"/>
        </w:rPr>
      </w:pPr>
      <w:r w:rsidRPr="00DF2A4E">
        <w:rPr>
          <w:rFonts w:ascii="Verdana" w:hAnsi="Verdana"/>
        </w:rPr>
        <w:t xml:space="preserve">Voorkennis: </w:t>
      </w:r>
      <w:r w:rsidRPr="00DF2A4E">
        <w:rPr>
          <w:rFonts w:ascii="Verdana" w:hAnsi="Verdana"/>
        </w:rPr>
        <w:tab/>
      </w:r>
      <w:r w:rsidR="00DF2A4E">
        <w:rPr>
          <w:rFonts w:ascii="Verdana" w:hAnsi="Verdana"/>
        </w:rPr>
        <w:tab/>
      </w:r>
      <w:r w:rsidRPr="00DF2A4E">
        <w:rPr>
          <w:rFonts w:ascii="Verdana" w:hAnsi="Verdana"/>
        </w:rPr>
        <w:t>Gevolgd hebben van de basistraining gespreksvoering</w:t>
      </w:r>
    </w:p>
    <w:p w14:paraId="66BF166C" w14:textId="646CD096" w:rsidR="00C95519" w:rsidRPr="00DF2A4E" w:rsidRDefault="00C95519" w:rsidP="00C95519">
      <w:pPr>
        <w:rPr>
          <w:rFonts w:ascii="Verdana" w:hAnsi="Verdana"/>
        </w:rPr>
      </w:pPr>
      <w:r w:rsidRPr="00DF2A4E">
        <w:rPr>
          <w:rFonts w:ascii="Verdana" w:hAnsi="Verdana"/>
        </w:rPr>
        <w:t>Doelgroep:</w:t>
      </w:r>
      <w:r w:rsidRPr="00DF2A4E">
        <w:rPr>
          <w:rFonts w:ascii="Verdana" w:hAnsi="Verdana"/>
        </w:rPr>
        <w:tab/>
      </w:r>
      <w:r w:rsidR="00DF2A4E">
        <w:rPr>
          <w:rFonts w:ascii="Verdana" w:hAnsi="Verdana"/>
        </w:rPr>
        <w:tab/>
      </w:r>
      <w:r w:rsidRPr="00DF2A4E">
        <w:rPr>
          <w:rFonts w:ascii="Verdana" w:hAnsi="Verdana"/>
        </w:rPr>
        <w:t>Jeugdverpleegkundigen, jeugdartsen, pedagogen en logopedisten</w:t>
      </w:r>
    </w:p>
    <w:p w14:paraId="4BCC2D23" w14:textId="1AD1245D" w:rsidR="00C95519" w:rsidRPr="00DF2A4E" w:rsidRDefault="00C95519" w:rsidP="00C95519">
      <w:pPr>
        <w:rPr>
          <w:rFonts w:ascii="Verdana" w:hAnsi="Verdana"/>
        </w:rPr>
      </w:pPr>
      <w:r w:rsidRPr="00DF2A4E">
        <w:rPr>
          <w:rFonts w:ascii="Verdana" w:hAnsi="Verdana"/>
        </w:rPr>
        <w:t>Tijdsduur:</w:t>
      </w:r>
      <w:r w:rsidRPr="00DF2A4E">
        <w:rPr>
          <w:rFonts w:ascii="Verdana" w:hAnsi="Verdana"/>
        </w:rPr>
        <w:tab/>
      </w:r>
      <w:r w:rsidR="00DF2A4E">
        <w:rPr>
          <w:rFonts w:ascii="Verdana" w:hAnsi="Verdana"/>
        </w:rPr>
        <w:tab/>
      </w:r>
      <w:r w:rsidRPr="00DF2A4E">
        <w:rPr>
          <w:rFonts w:ascii="Verdana" w:hAnsi="Verdana"/>
        </w:rPr>
        <w:t>4 uur (3 uur en 30 minuten exclusief pauze)</w:t>
      </w:r>
    </w:p>
    <w:p w14:paraId="72EC73E0" w14:textId="77777777" w:rsidR="00C95519" w:rsidRPr="00DF2A4E" w:rsidRDefault="00C95519" w:rsidP="00C95519">
      <w:pPr>
        <w:rPr>
          <w:rFonts w:ascii="Verdana" w:hAnsi="Verdana"/>
        </w:rPr>
      </w:pPr>
      <w:r w:rsidRPr="00DF2A4E">
        <w:rPr>
          <w:rFonts w:ascii="Verdana" w:hAnsi="Verdana"/>
        </w:rPr>
        <w:t>Groepsgrootte:</w:t>
      </w:r>
      <w:r w:rsidRPr="00DF2A4E">
        <w:rPr>
          <w:rFonts w:ascii="Verdana" w:hAnsi="Verdana"/>
        </w:rPr>
        <w:tab/>
        <w:t>Maximaal 9 deelnemers</w:t>
      </w:r>
    </w:p>
    <w:p w14:paraId="7426423F" w14:textId="77777777" w:rsidR="00C95519" w:rsidRPr="00DF2A4E" w:rsidRDefault="00C95519" w:rsidP="00C95519">
      <w:pPr>
        <w:rPr>
          <w:rFonts w:ascii="Verdana" w:hAnsi="Verdana"/>
        </w:rPr>
      </w:pPr>
    </w:p>
    <w:p w14:paraId="7AC85E0C" w14:textId="77777777" w:rsidR="00C95519" w:rsidRPr="00DF2A4E" w:rsidRDefault="00C95519" w:rsidP="00C95519">
      <w:pPr>
        <w:pStyle w:val="Kop3"/>
        <w:rPr>
          <w:rFonts w:ascii="Verdana" w:hAnsi="Verdana"/>
        </w:rPr>
      </w:pPr>
      <w:r w:rsidRPr="00DF2A4E">
        <w:rPr>
          <w:rFonts w:ascii="Verdana" w:hAnsi="Verdana"/>
        </w:rPr>
        <w:t>Trainer</w:t>
      </w:r>
    </w:p>
    <w:p w14:paraId="73CCF99A" w14:textId="77777777" w:rsidR="00C95519" w:rsidRPr="00DF2A4E" w:rsidRDefault="00C95519" w:rsidP="00C95519">
      <w:pPr>
        <w:rPr>
          <w:rFonts w:ascii="Verdana" w:hAnsi="Verdana"/>
        </w:rPr>
      </w:pPr>
      <w:r w:rsidRPr="00DF2A4E">
        <w:rPr>
          <w:rFonts w:ascii="Verdana" w:hAnsi="Verdana"/>
        </w:rPr>
        <w:t xml:space="preserve">De </w:t>
      </w:r>
      <w:proofErr w:type="spellStart"/>
      <w:r w:rsidRPr="00DF2A4E">
        <w:rPr>
          <w:rFonts w:ascii="Verdana" w:hAnsi="Verdana"/>
        </w:rPr>
        <w:t>gespreksvoeringstrainingen</w:t>
      </w:r>
      <w:proofErr w:type="spellEnd"/>
      <w:r w:rsidRPr="00DF2A4E">
        <w:rPr>
          <w:rFonts w:ascii="Verdana" w:hAnsi="Verdana"/>
        </w:rPr>
        <w:t xml:space="preserve"> worden door Ton Kemp van De Gloed gegeven. </w:t>
      </w:r>
    </w:p>
    <w:p w14:paraId="213D1E43" w14:textId="77777777" w:rsidR="00C95519" w:rsidRPr="00DF2A4E" w:rsidRDefault="00C95519" w:rsidP="001853CE">
      <w:pPr>
        <w:rPr>
          <w:rFonts w:ascii="Verdana" w:hAnsi="Verdana"/>
        </w:rPr>
      </w:pPr>
    </w:p>
    <w:p w14:paraId="0476670F" w14:textId="77777777" w:rsidR="00F959D2" w:rsidRPr="00DF2A4E" w:rsidRDefault="00F959D2" w:rsidP="001853CE">
      <w:pPr>
        <w:rPr>
          <w:rFonts w:ascii="Verdana" w:hAnsi="Verdana"/>
        </w:rPr>
      </w:pPr>
    </w:p>
    <w:p w14:paraId="0562848F" w14:textId="4D5C5310" w:rsidR="00885748" w:rsidRPr="00DF2A4E" w:rsidRDefault="00885748" w:rsidP="001853CE">
      <w:pPr>
        <w:rPr>
          <w:rFonts w:ascii="Verdana" w:hAnsi="Verdana"/>
        </w:rPr>
      </w:pPr>
      <w:r w:rsidRPr="00DF2A4E">
        <w:rPr>
          <w:rFonts w:ascii="Verdana" w:hAnsi="Verdana"/>
        </w:rPr>
        <w:t>Op maandag 11 november wordt</w:t>
      </w:r>
      <w:r w:rsidR="00E046AE" w:rsidRPr="00DF2A4E">
        <w:rPr>
          <w:rFonts w:ascii="Verdana" w:hAnsi="Verdana"/>
        </w:rPr>
        <w:t xml:space="preserve"> onderstaand thema behandeld.</w:t>
      </w:r>
      <w:r w:rsidRPr="00DF2A4E">
        <w:rPr>
          <w:rFonts w:ascii="Verdana" w:hAnsi="Verdana"/>
        </w:rPr>
        <w:t xml:space="preserve"> </w:t>
      </w:r>
    </w:p>
    <w:p w14:paraId="666D2F92" w14:textId="05C6DE71" w:rsidR="00E046AE" w:rsidRPr="00DF2A4E" w:rsidRDefault="00E046AE" w:rsidP="001853CE">
      <w:pPr>
        <w:rPr>
          <w:rFonts w:ascii="Verdana" w:hAnsi="Verdana"/>
        </w:rPr>
      </w:pPr>
    </w:p>
    <w:p w14:paraId="5793B95F" w14:textId="77777777" w:rsidR="00E046AE" w:rsidRPr="00DF2A4E" w:rsidRDefault="00E046AE" w:rsidP="00E046AE">
      <w:pPr>
        <w:spacing w:line="240" w:lineRule="auto"/>
        <w:rPr>
          <w:rFonts w:ascii="Verdana" w:hAnsi="Verdana"/>
          <w:b/>
          <w:i/>
        </w:rPr>
      </w:pPr>
      <w:r w:rsidRPr="00DF2A4E">
        <w:rPr>
          <w:rFonts w:ascii="Verdana" w:hAnsi="Verdana"/>
          <w:b/>
          <w:i/>
        </w:rPr>
        <w:t>Thema: Dilemma’s in werken met het afwegingskader</w:t>
      </w:r>
    </w:p>
    <w:p w14:paraId="593B45CE" w14:textId="77777777" w:rsidR="00E046AE" w:rsidRPr="00DF2A4E" w:rsidRDefault="00E046AE" w:rsidP="00E046AE">
      <w:pPr>
        <w:rPr>
          <w:rFonts w:ascii="Verdana" w:eastAsia="Times New Roman" w:hAnsi="Verdana"/>
        </w:rPr>
      </w:pPr>
      <w:r w:rsidRPr="00DF2A4E">
        <w:rPr>
          <w:rFonts w:ascii="Verdana" w:eastAsia="Times New Roman" w:hAnsi="Verdana"/>
        </w:rPr>
        <w:t>In principe weet jij uitstekend wat je moet doen als het proces met een cliënt stagneert en je over moet gaan tot een melding bij Veilig Thuis. Toch kunnen er situaties zijn, waarin je dat ondanks je kennis lastig vindt. Wellicht ben je toch niet helemaal zeker, ben je bang de relatie met de cliënt te schaden of zijn er andere zaken die je in dilemma brengen.</w:t>
      </w:r>
    </w:p>
    <w:p w14:paraId="51F1D6F0" w14:textId="77777777" w:rsidR="00E046AE" w:rsidRPr="00DF2A4E" w:rsidRDefault="00E046AE" w:rsidP="00E046AE">
      <w:pPr>
        <w:rPr>
          <w:rFonts w:ascii="Verdana" w:eastAsia="Times New Roman" w:hAnsi="Verdana"/>
        </w:rPr>
      </w:pPr>
    </w:p>
    <w:p w14:paraId="45CF8CA1" w14:textId="327CDBB9" w:rsidR="00E046AE" w:rsidRPr="00DF2A4E" w:rsidRDefault="00E046AE" w:rsidP="00E046AE">
      <w:pPr>
        <w:rPr>
          <w:rFonts w:ascii="Verdana" w:eastAsia="Times New Roman" w:hAnsi="Verdana"/>
        </w:rPr>
      </w:pPr>
      <w:r w:rsidRPr="00DF2A4E">
        <w:rPr>
          <w:rFonts w:ascii="Verdana" w:eastAsia="Times New Roman" w:hAnsi="Verdana"/>
        </w:rPr>
        <w:t>Tijdens de verdieping</w:t>
      </w:r>
      <w:r w:rsidR="00741836" w:rsidRPr="00DF2A4E">
        <w:rPr>
          <w:rFonts w:ascii="Verdana" w:eastAsia="Times New Roman" w:hAnsi="Verdana"/>
        </w:rPr>
        <w:t>s</w:t>
      </w:r>
      <w:r w:rsidRPr="00DF2A4E">
        <w:rPr>
          <w:rFonts w:ascii="Verdana" w:eastAsia="Times New Roman" w:hAnsi="Verdana"/>
        </w:rPr>
        <w:t>training gaan we met een intensief coachproces aan de slag om jouw eigen overtuigingen of gedachten rondom melden te onderzoeken. In de meeste gevallen zullen jouw overtuigingen helpend zijn. Echter, in specifieke situaties waarin je een dilemma ervaart, kan het goed zijn om jouw overtuigingen aan te vullen of te verrijken, zodat je ook dan adequaat kunt handelen.</w:t>
      </w:r>
    </w:p>
    <w:p w14:paraId="4652D55A" w14:textId="77777777" w:rsidR="00E046AE" w:rsidRPr="00DF2A4E" w:rsidRDefault="00E046AE" w:rsidP="00E046AE">
      <w:pPr>
        <w:rPr>
          <w:rFonts w:ascii="Verdana" w:eastAsia="Times New Roman" w:hAnsi="Verdana"/>
        </w:rPr>
      </w:pPr>
      <w:r w:rsidRPr="00DF2A4E">
        <w:rPr>
          <w:rFonts w:ascii="Verdana" w:eastAsia="Times New Roman" w:hAnsi="Verdana"/>
        </w:rPr>
        <w:t xml:space="preserve">Aan het einde van de middag kan er nog een casus worden uitgespeeld om hiermee te oefenen. </w:t>
      </w:r>
    </w:p>
    <w:p w14:paraId="395045D4" w14:textId="77777777" w:rsidR="00E046AE" w:rsidRDefault="00E046AE" w:rsidP="001853CE"/>
    <w:sectPr w:rsidR="00E046AE" w:rsidSect="00F959D2">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A42F0" w14:textId="77777777" w:rsidR="007B6401" w:rsidRDefault="007B6401" w:rsidP="007B6401">
      <w:pPr>
        <w:spacing w:line="240" w:lineRule="auto"/>
      </w:pPr>
      <w:r>
        <w:separator/>
      </w:r>
    </w:p>
  </w:endnote>
  <w:endnote w:type="continuationSeparator" w:id="0">
    <w:p w14:paraId="779E0AFE" w14:textId="77777777" w:rsidR="007B6401" w:rsidRDefault="007B6401" w:rsidP="007B64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C7461" w14:textId="77777777" w:rsidR="007B6401" w:rsidRDefault="007B6401" w:rsidP="007B6401">
      <w:pPr>
        <w:spacing w:line="240" w:lineRule="auto"/>
      </w:pPr>
      <w:r>
        <w:separator/>
      </w:r>
    </w:p>
  </w:footnote>
  <w:footnote w:type="continuationSeparator" w:id="0">
    <w:p w14:paraId="5776D6A6" w14:textId="77777777" w:rsidR="007B6401" w:rsidRDefault="007B6401" w:rsidP="007B640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861A7"/>
    <w:multiLevelType w:val="hybridMultilevel"/>
    <w:tmpl w:val="7BB67EF8"/>
    <w:lvl w:ilvl="0" w:tplc="268666D6">
      <w:start w:val="1"/>
      <w:numFmt w:val="decimal"/>
      <w:lvlText w:val="%1."/>
      <w:lvlJc w:val="left"/>
      <w:pPr>
        <w:ind w:left="357" w:hanging="35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0142C8"/>
    <w:multiLevelType w:val="hybridMultilevel"/>
    <w:tmpl w:val="7BB41E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4862D1"/>
    <w:multiLevelType w:val="hybridMultilevel"/>
    <w:tmpl w:val="2524400C"/>
    <w:lvl w:ilvl="0" w:tplc="0B145A92">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A0B08DC"/>
    <w:multiLevelType w:val="hybridMultilevel"/>
    <w:tmpl w:val="2FF40D64"/>
    <w:lvl w:ilvl="0" w:tplc="4192EC0E">
      <w:start w:val="6"/>
      <w:numFmt w:val="bullet"/>
      <w:lvlText w:val="-"/>
      <w:lvlJc w:val="left"/>
      <w:pPr>
        <w:ind w:left="720" w:hanging="360"/>
      </w:pPr>
      <w:rPr>
        <w:rFonts w:ascii="Segoe UI" w:eastAsiaTheme="minorHAnsi" w:hAnsi="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44439E2"/>
    <w:multiLevelType w:val="hybridMultilevel"/>
    <w:tmpl w:val="A52AE49C"/>
    <w:lvl w:ilvl="0" w:tplc="D638C5BE">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73259C7"/>
    <w:multiLevelType w:val="hybridMultilevel"/>
    <w:tmpl w:val="2C180E4E"/>
    <w:lvl w:ilvl="0" w:tplc="B4A825B0">
      <w:start w:val="1"/>
      <w:numFmt w:val="decimal"/>
      <w:lvlText w:val="%1."/>
      <w:lvlJc w:val="left"/>
      <w:pPr>
        <w:ind w:left="357" w:hanging="357"/>
      </w:pPr>
      <w:rPr>
        <w:rFonts w:hint="default"/>
      </w:rPr>
    </w:lvl>
    <w:lvl w:ilvl="1" w:tplc="82104694">
      <w:start w:val="1"/>
      <w:numFmt w:val="lowerLetter"/>
      <w:lvlText w:val="%2."/>
      <w:lvlJc w:val="left"/>
      <w:pPr>
        <w:ind w:left="720" w:hanging="363"/>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0B24780"/>
    <w:multiLevelType w:val="hybridMultilevel"/>
    <w:tmpl w:val="7E66A0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14C4FFF"/>
    <w:multiLevelType w:val="hybridMultilevel"/>
    <w:tmpl w:val="DDAA6E32"/>
    <w:lvl w:ilvl="0" w:tplc="C6146890">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9157F54"/>
    <w:multiLevelType w:val="hybridMultilevel"/>
    <w:tmpl w:val="F5B82240"/>
    <w:lvl w:ilvl="0" w:tplc="4192EC0E">
      <w:start w:val="6"/>
      <w:numFmt w:val="bullet"/>
      <w:lvlText w:val="-"/>
      <w:lvlJc w:val="left"/>
      <w:pPr>
        <w:ind w:left="357" w:hanging="357"/>
      </w:pPr>
      <w:rPr>
        <w:rFonts w:ascii="Segoe UI" w:eastAsiaTheme="minorHAnsi" w:hAnsi="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B315134"/>
    <w:multiLevelType w:val="hybridMultilevel"/>
    <w:tmpl w:val="06ECE59E"/>
    <w:lvl w:ilvl="0" w:tplc="72188B32">
      <w:start w:val="1"/>
      <w:numFmt w:val="bullet"/>
      <w:lvlText w:val="•"/>
      <w:lvlJc w:val="left"/>
      <w:pPr>
        <w:tabs>
          <w:tab w:val="num" w:pos="720"/>
        </w:tabs>
        <w:ind w:left="720" w:hanging="360"/>
      </w:pPr>
      <w:rPr>
        <w:rFonts w:ascii="Calibri" w:hAnsi="Calibri" w:cs="Calibri" w:hint="default"/>
      </w:rPr>
    </w:lvl>
    <w:lvl w:ilvl="1" w:tplc="8696B282">
      <w:start w:val="1"/>
      <w:numFmt w:val="bullet"/>
      <w:lvlText w:val="•"/>
      <w:lvlJc w:val="left"/>
      <w:pPr>
        <w:tabs>
          <w:tab w:val="num" w:pos="1440"/>
        </w:tabs>
        <w:ind w:left="1440" w:hanging="360"/>
      </w:pPr>
      <w:rPr>
        <w:rFonts w:ascii="Calibri" w:hAnsi="Calibri" w:cs="Calibri" w:hint="default"/>
      </w:rPr>
    </w:lvl>
    <w:lvl w:ilvl="2" w:tplc="9D4E4C7C">
      <w:start w:val="1"/>
      <w:numFmt w:val="bullet"/>
      <w:lvlText w:val="•"/>
      <w:lvlJc w:val="left"/>
      <w:pPr>
        <w:tabs>
          <w:tab w:val="num" w:pos="2160"/>
        </w:tabs>
        <w:ind w:left="2160" w:hanging="360"/>
      </w:pPr>
      <w:rPr>
        <w:rFonts w:ascii="Calibri" w:hAnsi="Calibri" w:cs="Calibri" w:hint="default"/>
      </w:rPr>
    </w:lvl>
    <w:lvl w:ilvl="3" w:tplc="BCA0BC56">
      <w:start w:val="1"/>
      <w:numFmt w:val="bullet"/>
      <w:lvlText w:val="•"/>
      <w:lvlJc w:val="left"/>
      <w:pPr>
        <w:tabs>
          <w:tab w:val="num" w:pos="2880"/>
        </w:tabs>
        <w:ind w:left="2880" w:hanging="360"/>
      </w:pPr>
      <w:rPr>
        <w:rFonts w:ascii="Calibri" w:hAnsi="Calibri" w:cs="Calibri" w:hint="default"/>
      </w:rPr>
    </w:lvl>
    <w:lvl w:ilvl="4" w:tplc="D31C65A8">
      <w:start w:val="1"/>
      <w:numFmt w:val="bullet"/>
      <w:lvlText w:val="•"/>
      <w:lvlJc w:val="left"/>
      <w:pPr>
        <w:tabs>
          <w:tab w:val="num" w:pos="3600"/>
        </w:tabs>
        <w:ind w:left="3600" w:hanging="360"/>
      </w:pPr>
      <w:rPr>
        <w:rFonts w:ascii="Calibri" w:hAnsi="Calibri" w:cs="Calibri" w:hint="default"/>
      </w:rPr>
    </w:lvl>
    <w:lvl w:ilvl="5" w:tplc="3F20101C">
      <w:start w:val="1"/>
      <w:numFmt w:val="bullet"/>
      <w:lvlText w:val="•"/>
      <w:lvlJc w:val="left"/>
      <w:pPr>
        <w:tabs>
          <w:tab w:val="num" w:pos="4320"/>
        </w:tabs>
        <w:ind w:left="4320" w:hanging="360"/>
      </w:pPr>
      <w:rPr>
        <w:rFonts w:ascii="Calibri" w:hAnsi="Calibri" w:cs="Calibri" w:hint="default"/>
      </w:rPr>
    </w:lvl>
    <w:lvl w:ilvl="6" w:tplc="53DECB2E">
      <w:start w:val="1"/>
      <w:numFmt w:val="bullet"/>
      <w:lvlText w:val="•"/>
      <w:lvlJc w:val="left"/>
      <w:pPr>
        <w:tabs>
          <w:tab w:val="num" w:pos="5040"/>
        </w:tabs>
        <w:ind w:left="5040" w:hanging="360"/>
      </w:pPr>
      <w:rPr>
        <w:rFonts w:ascii="Calibri" w:hAnsi="Calibri" w:cs="Calibri" w:hint="default"/>
      </w:rPr>
    </w:lvl>
    <w:lvl w:ilvl="7" w:tplc="2D766678">
      <w:start w:val="1"/>
      <w:numFmt w:val="bullet"/>
      <w:lvlText w:val="•"/>
      <w:lvlJc w:val="left"/>
      <w:pPr>
        <w:tabs>
          <w:tab w:val="num" w:pos="5760"/>
        </w:tabs>
        <w:ind w:left="5760" w:hanging="360"/>
      </w:pPr>
      <w:rPr>
        <w:rFonts w:ascii="Calibri" w:hAnsi="Calibri" w:cs="Calibri" w:hint="default"/>
      </w:rPr>
    </w:lvl>
    <w:lvl w:ilvl="8" w:tplc="80828556">
      <w:start w:val="1"/>
      <w:numFmt w:val="bullet"/>
      <w:lvlText w:val="•"/>
      <w:lvlJc w:val="left"/>
      <w:pPr>
        <w:tabs>
          <w:tab w:val="num" w:pos="6480"/>
        </w:tabs>
        <w:ind w:left="6480" w:hanging="360"/>
      </w:pPr>
      <w:rPr>
        <w:rFonts w:ascii="Calibri" w:hAnsi="Calibri" w:cs="Calibri" w:hint="default"/>
      </w:rPr>
    </w:lvl>
  </w:abstractNum>
  <w:abstractNum w:abstractNumId="10" w15:restartNumberingAfterBreak="0">
    <w:nsid w:val="554B5AA7"/>
    <w:multiLevelType w:val="hybridMultilevel"/>
    <w:tmpl w:val="FF6C5D74"/>
    <w:lvl w:ilvl="0" w:tplc="A7584FC2">
      <w:start w:val="1"/>
      <w:numFmt w:val="bullet"/>
      <w:lvlText w:val=""/>
      <w:lvlJc w:val="left"/>
      <w:pPr>
        <w:ind w:left="720" w:hanging="360"/>
      </w:pPr>
      <w:rPr>
        <w:rFonts w:ascii="Symbol" w:hAnsi="Symbol" w:hint="default"/>
      </w:rPr>
    </w:lvl>
    <w:lvl w:ilvl="1" w:tplc="3C888172">
      <w:start w:val="1"/>
      <w:numFmt w:val="bullet"/>
      <w:lvlText w:val="o"/>
      <w:lvlJc w:val="left"/>
      <w:pPr>
        <w:ind w:left="1440" w:hanging="360"/>
      </w:pPr>
      <w:rPr>
        <w:rFonts w:ascii="Courier New" w:hAnsi="Courier New" w:hint="default"/>
      </w:rPr>
    </w:lvl>
    <w:lvl w:ilvl="2" w:tplc="63261124">
      <w:start w:val="1"/>
      <w:numFmt w:val="bullet"/>
      <w:lvlText w:val=""/>
      <w:lvlJc w:val="left"/>
      <w:pPr>
        <w:ind w:left="2160" w:hanging="360"/>
      </w:pPr>
      <w:rPr>
        <w:rFonts w:ascii="Wingdings" w:hAnsi="Wingdings" w:hint="default"/>
      </w:rPr>
    </w:lvl>
    <w:lvl w:ilvl="3" w:tplc="E5F0A4C0">
      <w:start w:val="1"/>
      <w:numFmt w:val="bullet"/>
      <w:lvlText w:val=""/>
      <w:lvlJc w:val="left"/>
      <w:pPr>
        <w:ind w:left="2880" w:hanging="360"/>
      </w:pPr>
      <w:rPr>
        <w:rFonts w:ascii="Symbol" w:hAnsi="Symbol" w:hint="default"/>
      </w:rPr>
    </w:lvl>
    <w:lvl w:ilvl="4" w:tplc="D99E0B18">
      <w:start w:val="1"/>
      <w:numFmt w:val="bullet"/>
      <w:lvlText w:val="o"/>
      <w:lvlJc w:val="left"/>
      <w:pPr>
        <w:ind w:left="3600" w:hanging="360"/>
      </w:pPr>
      <w:rPr>
        <w:rFonts w:ascii="Courier New" w:hAnsi="Courier New" w:hint="default"/>
      </w:rPr>
    </w:lvl>
    <w:lvl w:ilvl="5" w:tplc="1368D572">
      <w:start w:val="1"/>
      <w:numFmt w:val="bullet"/>
      <w:lvlText w:val=""/>
      <w:lvlJc w:val="left"/>
      <w:pPr>
        <w:ind w:left="4320" w:hanging="360"/>
      </w:pPr>
      <w:rPr>
        <w:rFonts w:ascii="Wingdings" w:hAnsi="Wingdings" w:hint="default"/>
      </w:rPr>
    </w:lvl>
    <w:lvl w:ilvl="6" w:tplc="F12CC5B8">
      <w:start w:val="1"/>
      <w:numFmt w:val="bullet"/>
      <w:lvlText w:val=""/>
      <w:lvlJc w:val="left"/>
      <w:pPr>
        <w:ind w:left="5040" w:hanging="360"/>
      </w:pPr>
      <w:rPr>
        <w:rFonts w:ascii="Symbol" w:hAnsi="Symbol" w:hint="default"/>
      </w:rPr>
    </w:lvl>
    <w:lvl w:ilvl="7" w:tplc="C6AAE55C">
      <w:start w:val="1"/>
      <w:numFmt w:val="bullet"/>
      <w:lvlText w:val="o"/>
      <w:lvlJc w:val="left"/>
      <w:pPr>
        <w:ind w:left="5760" w:hanging="360"/>
      </w:pPr>
      <w:rPr>
        <w:rFonts w:ascii="Courier New" w:hAnsi="Courier New" w:hint="default"/>
      </w:rPr>
    </w:lvl>
    <w:lvl w:ilvl="8" w:tplc="81589844">
      <w:start w:val="1"/>
      <w:numFmt w:val="bullet"/>
      <w:lvlText w:val=""/>
      <w:lvlJc w:val="left"/>
      <w:pPr>
        <w:ind w:left="6480" w:hanging="360"/>
      </w:pPr>
      <w:rPr>
        <w:rFonts w:ascii="Wingdings" w:hAnsi="Wingdings" w:hint="default"/>
      </w:rPr>
    </w:lvl>
  </w:abstractNum>
  <w:abstractNum w:abstractNumId="11" w15:restartNumberingAfterBreak="0">
    <w:nsid w:val="56251D94"/>
    <w:multiLevelType w:val="hybridMultilevel"/>
    <w:tmpl w:val="D006191E"/>
    <w:lvl w:ilvl="0" w:tplc="CA92D9DE">
      <w:start w:val="6"/>
      <w:numFmt w:val="bullet"/>
      <w:lvlText w:val="-"/>
      <w:lvlJc w:val="left"/>
      <w:pPr>
        <w:ind w:left="720" w:hanging="360"/>
      </w:pPr>
      <w:rPr>
        <w:rFonts w:ascii="Segoe UI" w:eastAsiaTheme="minorHAnsi" w:hAnsi="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84E71D9"/>
    <w:multiLevelType w:val="hybridMultilevel"/>
    <w:tmpl w:val="D172A3B4"/>
    <w:lvl w:ilvl="0" w:tplc="D638C5BE">
      <w:numFmt w:val="bullet"/>
      <w:lvlText w:val="•"/>
      <w:lvlJc w:val="left"/>
      <w:pPr>
        <w:ind w:left="720" w:hanging="360"/>
      </w:pPr>
      <w:rPr>
        <w:rFonts w:ascii="Arial" w:eastAsiaTheme="minorHAnsi" w:hAnsi="Arial" w:cs="Arial" w:hint="default"/>
      </w:rPr>
    </w:lvl>
    <w:lvl w:ilvl="1" w:tplc="CA92D9DE">
      <w:start w:val="6"/>
      <w:numFmt w:val="bullet"/>
      <w:lvlText w:val="-"/>
      <w:lvlJc w:val="left"/>
      <w:pPr>
        <w:ind w:left="873" w:hanging="153"/>
      </w:pPr>
      <w:rPr>
        <w:rFonts w:ascii="Segoe UI" w:eastAsiaTheme="minorHAnsi" w:hAnsi="Segoe UI"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8A14E70"/>
    <w:multiLevelType w:val="multilevel"/>
    <w:tmpl w:val="B3D8F8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84590E"/>
    <w:multiLevelType w:val="hybridMultilevel"/>
    <w:tmpl w:val="54AA74BA"/>
    <w:lvl w:ilvl="0" w:tplc="3522A5EC">
      <w:start w:val="6"/>
      <w:numFmt w:val="bullet"/>
      <w:lvlText w:val="-"/>
      <w:lvlJc w:val="left"/>
      <w:pPr>
        <w:ind w:left="360" w:hanging="360"/>
      </w:pPr>
      <w:rPr>
        <w:rFonts w:ascii="Segoe UI" w:eastAsiaTheme="minorHAnsi" w:hAnsi="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0A94326"/>
    <w:multiLevelType w:val="hybridMultilevel"/>
    <w:tmpl w:val="BD3A1496"/>
    <w:lvl w:ilvl="0" w:tplc="50207512">
      <w:start w:val="1"/>
      <w:numFmt w:val="decimal"/>
      <w:lvlText w:val="%1."/>
      <w:lvlJc w:val="left"/>
      <w:pPr>
        <w:ind w:left="357" w:hanging="35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BC21354"/>
    <w:multiLevelType w:val="hybridMultilevel"/>
    <w:tmpl w:val="DB8419AE"/>
    <w:lvl w:ilvl="0" w:tplc="D638C5BE">
      <w:numFmt w:val="bullet"/>
      <w:lvlText w:val="•"/>
      <w:lvlJc w:val="left"/>
      <w:pPr>
        <w:ind w:left="720" w:hanging="360"/>
      </w:pPr>
      <w:rPr>
        <w:rFonts w:ascii="Arial" w:eastAsiaTheme="minorHAnsi" w:hAnsi="Arial" w:cs="Arial" w:hint="default"/>
      </w:rPr>
    </w:lvl>
    <w:lvl w:ilvl="1" w:tplc="9AB4583C">
      <w:numFmt w:val="bullet"/>
      <w:lvlText w:val=""/>
      <w:lvlJc w:val="left"/>
      <w:pPr>
        <w:ind w:left="1440" w:hanging="360"/>
      </w:pPr>
      <w:rPr>
        <w:rFonts w:ascii="Symbol" w:eastAsiaTheme="minorHAnsi" w:hAnsi="Symbo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5"/>
  </w:num>
  <w:num w:numId="4">
    <w:abstractNumId w:val="4"/>
  </w:num>
  <w:num w:numId="5">
    <w:abstractNumId w:val="12"/>
  </w:num>
  <w:num w:numId="6">
    <w:abstractNumId w:val="0"/>
  </w:num>
  <w:num w:numId="7">
    <w:abstractNumId w:val="7"/>
  </w:num>
  <w:num w:numId="8">
    <w:abstractNumId w:val="10"/>
  </w:num>
  <w:num w:numId="9">
    <w:abstractNumId w:val="13"/>
  </w:num>
  <w:num w:numId="10">
    <w:abstractNumId w:val="2"/>
  </w:num>
  <w:num w:numId="11">
    <w:abstractNumId w:val="11"/>
  </w:num>
  <w:num w:numId="12">
    <w:abstractNumId w:val="8"/>
  </w:num>
  <w:num w:numId="13">
    <w:abstractNumId w:val="15"/>
  </w:num>
  <w:num w:numId="14">
    <w:abstractNumId w:val="6"/>
  </w:num>
  <w:num w:numId="15">
    <w:abstractNumId w:val="3"/>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E96"/>
    <w:rsid w:val="0016759D"/>
    <w:rsid w:val="001853CE"/>
    <w:rsid w:val="001B410D"/>
    <w:rsid w:val="001B4F9B"/>
    <w:rsid w:val="001C1FC0"/>
    <w:rsid w:val="001F31C7"/>
    <w:rsid w:val="002B6CB6"/>
    <w:rsid w:val="002C420D"/>
    <w:rsid w:val="00351B28"/>
    <w:rsid w:val="00395F57"/>
    <w:rsid w:val="004208F6"/>
    <w:rsid w:val="00433A38"/>
    <w:rsid w:val="004D4F26"/>
    <w:rsid w:val="00541FCA"/>
    <w:rsid w:val="005A41EB"/>
    <w:rsid w:val="005A763E"/>
    <w:rsid w:val="006A4BB2"/>
    <w:rsid w:val="006C3660"/>
    <w:rsid w:val="006D6F68"/>
    <w:rsid w:val="006F14E5"/>
    <w:rsid w:val="0073464B"/>
    <w:rsid w:val="00741836"/>
    <w:rsid w:val="007531F4"/>
    <w:rsid w:val="007755B1"/>
    <w:rsid w:val="007B6401"/>
    <w:rsid w:val="0082598A"/>
    <w:rsid w:val="00826530"/>
    <w:rsid w:val="00873905"/>
    <w:rsid w:val="00885748"/>
    <w:rsid w:val="008F33CB"/>
    <w:rsid w:val="00957E41"/>
    <w:rsid w:val="009A7E96"/>
    <w:rsid w:val="009E58E1"/>
    <w:rsid w:val="009F5018"/>
    <w:rsid w:val="009F66DB"/>
    <w:rsid w:val="00A050EE"/>
    <w:rsid w:val="00A93F68"/>
    <w:rsid w:val="00AB69F1"/>
    <w:rsid w:val="00B27F01"/>
    <w:rsid w:val="00BE7E60"/>
    <w:rsid w:val="00C01763"/>
    <w:rsid w:val="00C27BB4"/>
    <w:rsid w:val="00C817E5"/>
    <w:rsid w:val="00C95519"/>
    <w:rsid w:val="00CA5FC1"/>
    <w:rsid w:val="00CD0D53"/>
    <w:rsid w:val="00D43201"/>
    <w:rsid w:val="00D50DB8"/>
    <w:rsid w:val="00DE4A4C"/>
    <w:rsid w:val="00DF2A4E"/>
    <w:rsid w:val="00E046AE"/>
    <w:rsid w:val="00E13A0A"/>
    <w:rsid w:val="00E32F0B"/>
    <w:rsid w:val="00EB0BD8"/>
    <w:rsid w:val="00F67BAB"/>
    <w:rsid w:val="00F91E1D"/>
    <w:rsid w:val="00F959D2"/>
    <w:rsid w:val="00FA56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69ABE"/>
  <w15:chartTrackingRefBased/>
  <w15:docId w15:val="{370D1FB2-E0A2-4B97-AF7D-2FE174845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A7E96"/>
    <w:pPr>
      <w:spacing w:after="0" w:line="260" w:lineRule="exact"/>
    </w:pPr>
  </w:style>
  <w:style w:type="paragraph" w:styleId="Kop1">
    <w:name w:val="heading 1"/>
    <w:basedOn w:val="Standaard"/>
    <w:next w:val="Standaard"/>
    <w:link w:val="Kop1Char"/>
    <w:uiPriority w:val="9"/>
    <w:qFormat/>
    <w:rsid w:val="00E13A0A"/>
    <w:pPr>
      <w:keepNext/>
      <w:keepLines/>
      <w:spacing w:before="240"/>
      <w:outlineLvl w:val="0"/>
    </w:pPr>
    <w:rPr>
      <w:rFonts w:eastAsiaTheme="majorEastAsia" w:cstheme="majorBidi"/>
      <w:color w:val="2E74B5" w:themeColor="accent1" w:themeShade="BF"/>
      <w:sz w:val="24"/>
      <w:szCs w:val="32"/>
    </w:rPr>
  </w:style>
  <w:style w:type="paragraph" w:styleId="Kop2">
    <w:name w:val="heading 2"/>
    <w:basedOn w:val="Standaard"/>
    <w:next w:val="Standaard"/>
    <w:link w:val="Kop2Char"/>
    <w:uiPriority w:val="9"/>
    <w:unhideWhenUsed/>
    <w:qFormat/>
    <w:rsid w:val="00CD0D53"/>
    <w:pPr>
      <w:keepNext/>
      <w:keepLines/>
      <w:spacing w:before="40"/>
      <w:outlineLvl w:val="1"/>
    </w:pPr>
    <w:rPr>
      <w:rFonts w:eastAsiaTheme="majorEastAsia" w:cstheme="majorBidi"/>
      <w:color w:val="323E4F" w:themeColor="text2" w:themeShade="BF"/>
      <w:sz w:val="22"/>
      <w:szCs w:val="26"/>
    </w:rPr>
  </w:style>
  <w:style w:type="paragraph" w:styleId="Kop3">
    <w:name w:val="heading 3"/>
    <w:basedOn w:val="Standaard"/>
    <w:next w:val="Standaard"/>
    <w:link w:val="Kop3Char"/>
    <w:uiPriority w:val="9"/>
    <w:unhideWhenUsed/>
    <w:qFormat/>
    <w:rsid w:val="00E13A0A"/>
    <w:pPr>
      <w:keepNext/>
      <w:keepLines/>
      <w:spacing w:before="40"/>
      <w:outlineLvl w:val="2"/>
    </w:pPr>
    <w:rPr>
      <w:rFonts w:eastAsiaTheme="majorEastAsia" w:cstheme="majorBidi"/>
      <w:color w:val="1F4D78" w:themeColor="accent1" w:themeShade="7F"/>
      <w:szCs w:val="24"/>
    </w:rPr>
  </w:style>
  <w:style w:type="paragraph" w:styleId="Kop4">
    <w:name w:val="heading 4"/>
    <w:basedOn w:val="Standaard"/>
    <w:next w:val="Standaard"/>
    <w:link w:val="Kop4Char"/>
    <w:uiPriority w:val="9"/>
    <w:unhideWhenUsed/>
    <w:qFormat/>
    <w:rsid w:val="001853CE"/>
    <w:pPr>
      <w:keepNext/>
      <w:keepLines/>
      <w:spacing w:before="40"/>
      <w:outlineLvl w:val="3"/>
    </w:pPr>
    <w:rPr>
      <w:rFonts w:eastAsiaTheme="majorEastAsia"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9A7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9A7E96"/>
    <w:rPr>
      <w:color w:val="0563C1" w:themeColor="hyperlink"/>
      <w:u w:val="single"/>
    </w:rPr>
  </w:style>
  <w:style w:type="character" w:styleId="Onopgelostemelding">
    <w:name w:val="Unresolved Mention"/>
    <w:basedOn w:val="Standaardalinea-lettertype"/>
    <w:uiPriority w:val="99"/>
    <w:semiHidden/>
    <w:unhideWhenUsed/>
    <w:rsid w:val="009A7E96"/>
    <w:rPr>
      <w:color w:val="605E5C"/>
      <w:shd w:val="clear" w:color="auto" w:fill="E1DFDD"/>
    </w:rPr>
  </w:style>
  <w:style w:type="paragraph" w:styleId="Voetnoottekst">
    <w:name w:val="footnote text"/>
    <w:basedOn w:val="Standaard"/>
    <w:link w:val="VoetnoottekstChar"/>
    <w:uiPriority w:val="99"/>
    <w:semiHidden/>
    <w:unhideWhenUsed/>
    <w:rsid w:val="007B6401"/>
    <w:pPr>
      <w:spacing w:line="240" w:lineRule="auto"/>
    </w:pPr>
  </w:style>
  <w:style w:type="character" w:customStyle="1" w:styleId="VoetnoottekstChar">
    <w:name w:val="Voetnoottekst Char"/>
    <w:basedOn w:val="Standaardalinea-lettertype"/>
    <w:link w:val="Voetnoottekst"/>
    <w:uiPriority w:val="99"/>
    <w:semiHidden/>
    <w:rsid w:val="007B6401"/>
  </w:style>
  <w:style w:type="character" w:styleId="Voetnootmarkering">
    <w:name w:val="footnote reference"/>
    <w:basedOn w:val="Standaardalinea-lettertype"/>
    <w:uiPriority w:val="99"/>
    <w:semiHidden/>
    <w:unhideWhenUsed/>
    <w:rsid w:val="007B6401"/>
    <w:rPr>
      <w:vertAlign w:val="superscript"/>
    </w:rPr>
  </w:style>
  <w:style w:type="character" w:customStyle="1" w:styleId="Kop1Char">
    <w:name w:val="Kop 1 Char"/>
    <w:basedOn w:val="Standaardalinea-lettertype"/>
    <w:link w:val="Kop1"/>
    <w:uiPriority w:val="9"/>
    <w:rsid w:val="00E13A0A"/>
    <w:rPr>
      <w:rFonts w:eastAsiaTheme="majorEastAsia" w:cstheme="majorBidi"/>
      <w:color w:val="2E74B5" w:themeColor="accent1" w:themeShade="BF"/>
      <w:sz w:val="24"/>
      <w:szCs w:val="32"/>
    </w:rPr>
  </w:style>
  <w:style w:type="paragraph" w:styleId="Lijstalinea">
    <w:name w:val="List Paragraph"/>
    <w:basedOn w:val="Standaard"/>
    <w:uiPriority w:val="34"/>
    <w:qFormat/>
    <w:rsid w:val="006A4BB2"/>
    <w:pPr>
      <w:ind w:left="720"/>
      <w:contextualSpacing/>
    </w:pPr>
  </w:style>
  <w:style w:type="character" w:customStyle="1" w:styleId="Kop2Char">
    <w:name w:val="Kop 2 Char"/>
    <w:basedOn w:val="Standaardalinea-lettertype"/>
    <w:link w:val="Kop2"/>
    <w:uiPriority w:val="9"/>
    <w:rsid w:val="00CD0D53"/>
    <w:rPr>
      <w:rFonts w:eastAsiaTheme="majorEastAsia" w:cstheme="majorBidi"/>
      <w:color w:val="323E4F" w:themeColor="text2" w:themeShade="BF"/>
      <w:sz w:val="22"/>
      <w:szCs w:val="26"/>
    </w:rPr>
  </w:style>
  <w:style w:type="character" w:customStyle="1" w:styleId="Kop3Char">
    <w:name w:val="Kop 3 Char"/>
    <w:basedOn w:val="Standaardalinea-lettertype"/>
    <w:link w:val="Kop3"/>
    <w:uiPriority w:val="9"/>
    <w:rsid w:val="00E13A0A"/>
    <w:rPr>
      <w:rFonts w:eastAsiaTheme="majorEastAsia" w:cstheme="majorBidi"/>
      <w:color w:val="1F4D78" w:themeColor="accent1" w:themeShade="7F"/>
      <w:szCs w:val="24"/>
    </w:rPr>
  </w:style>
  <w:style w:type="character" w:customStyle="1" w:styleId="Kop4Char">
    <w:name w:val="Kop 4 Char"/>
    <w:basedOn w:val="Standaardalinea-lettertype"/>
    <w:link w:val="Kop4"/>
    <w:uiPriority w:val="9"/>
    <w:rsid w:val="001853CE"/>
    <w:rPr>
      <w:rFonts w:eastAsiaTheme="majorEastAsia"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284631">
      <w:bodyDiv w:val="1"/>
      <w:marLeft w:val="0"/>
      <w:marRight w:val="0"/>
      <w:marTop w:val="0"/>
      <w:marBottom w:val="0"/>
      <w:divBdr>
        <w:top w:val="none" w:sz="0" w:space="0" w:color="auto"/>
        <w:left w:val="none" w:sz="0" w:space="0" w:color="auto"/>
        <w:bottom w:val="none" w:sz="0" w:space="0" w:color="auto"/>
        <w:right w:val="none" w:sz="0" w:space="0" w:color="auto"/>
      </w:divBdr>
      <w:divsChild>
        <w:div w:id="2030909876">
          <w:marLeft w:val="0"/>
          <w:marRight w:val="0"/>
          <w:marTop w:val="0"/>
          <w:marBottom w:val="0"/>
          <w:divBdr>
            <w:top w:val="none" w:sz="0" w:space="0" w:color="auto"/>
            <w:left w:val="none" w:sz="0" w:space="0" w:color="auto"/>
            <w:bottom w:val="none" w:sz="0" w:space="0" w:color="auto"/>
            <w:right w:val="none" w:sz="0" w:space="0" w:color="auto"/>
          </w:divBdr>
          <w:divsChild>
            <w:div w:id="880215290">
              <w:marLeft w:val="0"/>
              <w:marRight w:val="0"/>
              <w:marTop w:val="0"/>
              <w:marBottom w:val="0"/>
              <w:divBdr>
                <w:top w:val="none" w:sz="0" w:space="0" w:color="auto"/>
                <w:left w:val="none" w:sz="0" w:space="0" w:color="auto"/>
                <w:bottom w:val="none" w:sz="0" w:space="0" w:color="auto"/>
                <w:right w:val="none" w:sz="0" w:space="0" w:color="auto"/>
              </w:divBdr>
              <w:divsChild>
                <w:div w:id="828862977">
                  <w:marLeft w:val="0"/>
                  <w:marRight w:val="0"/>
                  <w:marTop w:val="0"/>
                  <w:marBottom w:val="0"/>
                  <w:divBdr>
                    <w:top w:val="none" w:sz="0" w:space="0" w:color="auto"/>
                    <w:left w:val="none" w:sz="0" w:space="0" w:color="auto"/>
                    <w:bottom w:val="none" w:sz="0" w:space="0" w:color="auto"/>
                    <w:right w:val="none" w:sz="0" w:space="0" w:color="auto"/>
                  </w:divBdr>
                  <w:divsChild>
                    <w:div w:id="794635275">
                      <w:marLeft w:val="0"/>
                      <w:marRight w:val="0"/>
                      <w:marTop w:val="0"/>
                      <w:marBottom w:val="0"/>
                      <w:divBdr>
                        <w:top w:val="none" w:sz="0" w:space="0" w:color="auto"/>
                        <w:left w:val="none" w:sz="0" w:space="0" w:color="auto"/>
                        <w:bottom w:val="none" w:sz="0" w:space="0" w:color="auto"/>
                        <w:right w:val="none" w:sz="0" w:space="0" w:color="auto"/>
                      </w:divBdr>
                      <w:divsChild>
                        <w:div w:id="627903950">
                          <w:marLeft w:val="0"/>
                          <w:marRight w:val="0"/>
                          <w:marTop w:val="0"/>
                          <w:marBottom w:val="0"/>
                          <w:divBdr>
                            <w:top w:val="none" w:sz="0" w:space="0" w:color="auto"/>
                            <w:left w:val="none" w:sz="0" w:space="0" w:color="auto"/>
                            <w:bottom w:val="none" w:sz="0" w:space="0" w:color="auto"/>
                            <w:right w:val="none" w:sz="0" w:space="0" w:color="auto"/>
                          </w:divBdr>
                          <w:divsChild>
                            <w:div w:id="165096168">
                              <w:marLeft w:val="0"/>
                              <w:marRight w:val="0"/>
                              <w:marTop w:val="0"/>
                              <w:marBottom w:val="0"/>
                              <w:divBdr>
                                <w:top w:val="none" w:sz="0" w:space="0" w:color="auto"/>
                                <w:left w:val="none" w:sz="0" w:space="0" w:color="auto"/>
                                <w:bottom w:val="none" w:sz="0" w:space="0" w:color="auto"/>
                                <w:right w:val="none" w:sz="0" w:space="0" w:color="auto"/>
                              </w:divBdr>
                              <w:divsChild>
                                <w:div w:id="411581975">
                                  <w:marLeft w:val="0"/>
                                  <w:marRight w:val="0"/>
                                  <w:marTop w:val="0"/>
                                  <w:marBottom w:val="0"/>
                                  <w:divBdr>
                                    <w:top w:val="none" w:sz="0" w:space="0" w:color="auto"/>
                                    <w:left w:val="none" w:sz="0" w:space="0" w:color="auto"/>
                                    <w:bottom w:val="none" w:sz="0" w:space="0" w:color="auto"/>
                                    <w:right w:val="none" w:sz="0" w:space="0" w:color="auto"/>
                                  </w:divBdr>
                                  <w:divsChild>
                                    <w:div w:id="1659074619">
                                      <w:marLeft w:val="0"/>
                                      <w:marRight w:val="0"/>
                                      <w:marTop w:val="0"/>
                                      <w:marBottom w:val="0"/>
                                      <w:divBdr>
                                        <w:top w:val="none" w:sz="0" w:space="0" w:color="auto"/>
                                        <w:left w:val="none" w:sz="0" w:space="0" w:color="auto"/>
                                        <w:bottom w:val="none" w:sz="0" w:space="0" w:color="auto"/>
                                        <w:right w:val="none" w:sz="0" w:space="0" w:color="auto"/>
                                      </w:divBdr>
                                      <w:divsChild>
                                        <w:div w:id="1066034422">
                                          <w:marLeft w:val="0"/>
                                          <w:marRight w:val="0"/>
                                          <w:marTop w:val="0"/>
                                          <w:marBottom w:val="0"/>
                                          <w:divBdr>
                                            <w:top w:val="none" w:sz="0" w:space="0" w:color="auto"/>
                                            <w:left w:val="none" w:sz="0" w:space="0" w:color="auto"/>
                                            <w:bottom w:val="none" w:sz="0" w:space="0" w:color="auto"/>
                                            <w:right w:val="none" w:sz="0" w:space="0" w:color="auto"/>
                                          </w:divBdr>
                                          <w:divsChild>
                                            <w:div w:id="673844210">
                                              <w:marLeft w:val="0"/>
                                              <w:marRight w:val="0"/>
                                              <w:marTop w:val="0"/>
                                              <w:marBottom w:val="0"/>
                                              <w:divBdr>
                                                <w:top w:val="none" w:sz="0" w:space="0" w:color="auto"/>
                                                <w:left w:val="none" w:sz="0" w:space="0" w:color="auto"/>
                                                <w:bottom w:val="none" w:sz="0" w:space="0" w:color="auto"/>
                                                <w:right w:val="none" w:sz="0" w:space="0" w:color="auto"/>
                                              </w:divBdr>
                                              <w:divsChild>
                                                <w:div w:id="418605615">
                                                  <w:marLeft w:val="0"/>
                                                  <w:marRight w:val="0"/>
                                                  <w:marTop w:val="0"/>
                                                  <w:marBottom w:val="0"/>
                                                  <w:divBdr>
                                                    <w:top w:val="none" w:sz="0" w:space="0" w:color="auto"/>
                                                    <w:left w:val="none" w:sz="0" w:space="0" w:color="auto"/>
                                                    <w:bottom w:val="none" w:sz="0" w:space="0" w:color="auto"/>
                                                    <w:right w:val="none" w:sz="0" w:space="0" w:color="auto"/>
                                                  </w:divBdr>
                                                  <w:divsChild>
                                                    <w:div w:id="42338105">
                                                      <w:marLeft w:val="0"/>
                                                      <w:marRight w:val="0"/>
                                                      <w:marTop w:val="0"/>
                                                      <w:marBottom w:val="0"/>
                                                      <w:divBdr>
                                                        <w:top w:val="none" w:sz="0" w:space="0" w:color="auto"/>
                                                        <w:left w:val="none" w:sz="0" w:space="0" w:color="auto"/>
                                                        <w:bottom w:val="none" w:sz="0" w:space="0" w:color="auto"/>
                                                        <w:right w:val="none" w:sz="0" w:space="0" w:color="auto"/>
                                                      </w:divBdr>
                                                      <w:divsChild>
                                                        <w:div w:id="167375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552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722</Words>
  <Characters>3971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Annemarieke IJdema - Wiersma</dc:creator>
  <cp:keywords/>
  <dc:description/>
  <cp:lastModifiedBy>Afke Lukkes</cp:lastModifiedBy>
  <cp:revision>8</cp:revision>
  <dcterms:created xsi:type="dcterms:W3CDTF">2019-07-23T14:28:00Z</dcterms:created>
  <dcterms:modified xsi:type="dcterms:W3CDTF">2019-07-23T14:38:00Z</dcterms:modified>
</cp:coreProperties>
</file>